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8D52" w14:textId="2D7BF0C6" w:rsidR="00C03C2C" w:rsidRPr="00A6036D" w:rsidRDefault="00C8309E">
      <w:pPr>
        <w:rPr>
          <w:color w:val="FF0000"/>
          <w:sz w:val="40"/>
          <w:szCs w:val="40"/>
        </w:rPr>
      </w:pPr>
      <w:r>
        <w:rPr>
          <w:noProof/>
          <w:color w:val="FF0000"/>
          <w:sz w:val="40"/>
          <w:szCs w:val="40"/>
          <w:lang w:val="en-US"/>
        </w:rPr>
        <w:drawing>
          <wp:anchor distT="0" distB="0" distL="114300" distR="114300" simplePos="0" relativeHeight="251658240" behindDoc="0" locked="0" layoutInCell="1" allowOverlap="1" wp14:anchorId="03608E8A" wp14:editId="03608E8B">
            <wp:simplePos x="0" y="0"/>
            <wp:positionH relativeFrom="column">
              <wp:posOffset>-276225</wp:posOffset>
            </wp:positionH>
            <wp:positionV relativeFrom="paragraph">
              <wp:posOffset>0</wp:posOffset>
            </wp:positionV>
            <wp:extent cx="6400800" cy="1336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ha-w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0" cy="1336040"/>
                    </a:xfrm>
                    <a:prstGeom prst="rect">
                      <a:avLst/>
                    </a:prstGeom>
                  </pic:spPr>
                </pic:pic>
              </a:graphicData>
            </a:graphic>
            <wp14:sizeRelH relativeFrom="page">
              <wp14:pctWidth>0</wp14:pctWidth>
            </wp14:sizeRelH>
            <wp14:sizeRelV relativeFrom="page">
              <wp14:pctHeight>0</wp14:pctHeight>
            </wp14:sizeRelV>
          </wp:anchor>
        </w:drawing>
      </w:r>
      <w:r w:rsidR="00BD3C6B">
        <w:rPr>
          <w:color w:val="FF0000"/>
          <w:sz w:val="40"/>
          <w:szCs w:val="40"/>
        </w:rPr>
        <w:t>support</w:t>
      </w:r>
    </w:p>
    <w:p w14:paraId="03608D53" w14:textId="77777777" w:rsidR="00035E67" w:rsidRPr="005E5CDE" w:rsidRDefault="00035E67">
      <w:pPr>
        <w:rPr>
          <w:rFonts w:ascii="Arial" w:hAnsi="Arial" w:cs="Arial"/>
          <w:sz w:val="36"/>
          <w:szCs w:val="36"/>
        </w:rPr>
      </w:pPr>
    </w:p>
    <w:p w14:paraId="03608D54" w14:textId="77777777" w:rsidR="00035E67" w:rsidRPr="005E5CDE" w:rsidRDefault="00035E67">
      <w:pPr>
        <w:rPr>
          <w:rFonts w:ascii="Arial" w:hAnsi="Arial" w:cs="Arial"/>
          <w:sz w:val="36"/>
          <w:szCs w:val="36"/>
        </w:rPr>
      </w:pPr>
    </w:p>
    <w:p w14:paraId="03608D55" w14:textId="77777777" w:rsidR="00C8309E" w:rsidRDefault="00C8309E" w:rsidP="005E5CDE">
      <w:pPr>
        <w:jc w:val="center"/>
        <w:rPr>
          <w:rFonts w:ascii="Arial" w:hAnsi="Arial" w:cs="Arial"/>
          <w:b/>
          <w:color w:val="B2D235"/>
          <w:sz w:val="48"/>
          <w:szCs w:val="48"/>
        </w:rPr>
      </w:pPr>
    </w:p>
    <w:p w14:paraId="03608D56" w14:textId="77777777" w:rsidR="00C8309E" w:rsidRDefault="00C8309E" w:rsidP="005E5CDE">
      <w:pPr>
        <w:jc w:val="center"/>
        <w:rPr>
          <w:rFonts w:ascii="Arial" w:hAnsi="Arial" w:cs="Arial"/>
          <w:b/>
          <w:color w:val="B2D235"/>
          <w:sz w:val="48"/>
          <w:szCs w:val="48"/>
        </w:rPr>
      </w:pPr>
    </w:p>
    <w:p w14:paraId="03608D57" w14:textId="77777777" w:rsidR="00F172FE" w:rsidRDefault="00C8309E" w:rsidP="005E5CDE">
      <w:pPr>
        <w:jc w:val="center"/>
        <w:rPr>
          <w:rFonts w:ascii="Arial" w:hAnsi="Arial" w:cs="Arial"/>
          <w:b/>
          <w:color w:val="B2D235"/>
          <w:sz w:val="48"/>
          <w:szCs w:val="48"/>
        </w:rPr>
      </w:pPr>
      <w:r>
        <w:rPr>
          <w:rFonts w:ascii="Arial" w:hAnsi="Arial" w:cs="Arial"/>
          <w:b/>
          <w:color w:val="B2D235"/>
          <w:sz w:val="48"/>
          <w:szCs w:val="48"/>
        </w:rPr>
        <w:t>F</w:t>
      </w:r>
      <w:r w:rsidR="00630FFD">
        <w:rPr>
          <w:rFonts w:ascii="Arial" w:hAnsi="Arial" w:cs="Arial"/>
          <w:b/>
          <w:color w:val="B2D235"/>
          <w:sz w:val="48"/>
          <w:szCs w:val="48"/>
        </w:rPr>
        <w:t xml:space="preserve">amily Support Options </w:t>
      </w:r>
      <w:r w:rsidR="005E5CDE" w:rsidRPr="00630FFD">
        <w:rPr>
          <w:rFonts w:ascii="Arial" w:hAnsi="Arial" w:cs="Arial"/>
          <w:b/>
          <w:color w:val="B2D235"/>
          <w:sz w:val="48"/>
          <w:szCs w:val="48"/>
        </w:rPr>
        <w:t>(FSO)</w:t>
      </w:r>
    </w:p>
    <w:p w14:paraId="03608D58" w14:textId="77777777" w:rsidR="00C965F3" w:rsidRDefault="00C965F3" w:rsidP="005E5CDE">
      <w:pPr>
        <w:jc w:val="center"/>
        <w:rPr>
          <w:rFonts w:ascii="Arial" w:hAnsi="Arial" w:cs="Arial"/>
          <w:b/>
          <w:color w:val="B2D235"/>
          <w:sz w:val="48"/>
          <w:szCs w:val="48"/>
        </w:rPr>
      </w:pPr>
    </w:p>
    <w:p w14:paraId="03608D59" w14:textId="77777777" w:rsidR="00C965F3" w:rsidRPr="00630FFD" w:rsidRDefault="00C965F3" w:rsidP="00C965F3">
      <w:pPr>
        <w:jc w:val="center"/>
        <w:rPr>
          <w:rFonts w:ascii="Arial" w:hAnsi="Arial" w:cs="Arial"/>
          <w:color w:val="00B1B0"/>
          <w:sz w:val="72"/>
          <w:szCs w:val="72"/>
        </w:rPr>
      </w:pPr>
      <w:r>
        <w:rPr>
          <w:rFonts w:ascii="Arial" w:hAnsi="Arial" w:cs="Arial"/>
          <w:color w:val="00B1B0"/>
          <w:sz w:val="72"/>
          <w:szCs w:val="72"/>
        </w:rPr>
        <w:t>SSAH Program</w:t>
      </w:r>
    </w:p>
    <w:p w14:paraId="03608D5A" w14:textId="781450C9" w:rsidR="00F172FE" w:rsidRDefault="006402E8" w:rsidP="005E5CDE">
      <w:pPr>
        <w:jc w:val="center"/>
        <w:rPr>
          <w:rFonts w:ascii="Arial" w:hAnsi="Arial" w:cs="Arial"/>
          <w:color w:val="00B1B0"/>
          <w:sz w:val="72"/>
          <w:szCs w:val="72"/>
        </w:rPr>
      </w:pPr>
      <w:r w:rsidRPr="00630FFD">
        <w:rPr>
          <w:rFonts w:ascii="Arial" w:hAnsi="Arial" w:cs="Arial"/>
          <w:color w:val="00B1B0"/>
          <w:sz w:val="72"/>
          <w:szCs w:val="72"/>
        </w:rPr>
        <w:t>Family Information M</w:t>
      </w:r>
      <w:r w:rsidR="00F172FE" w:rsidRPr="00630FFD">
        <w:rPr>
          <w:rFonts w:ascii="Arial" w:hAnsi="Arial" w:cs="Arial"/>
          <w:color w:val="00B1B0"/>
          <w:sz w:val="72"/>
          <w:szCs w:val="72"/>
        </w:rPr>
        <w:t>anual</w:t>
      </w:r>
    </w:p>
    <w:p w14:paraId="3E6C245C" w14:textId="37455214" w:rsidR="0074319D" w:rsidRDefault="0074319D" w:rsidP="005E5CDE">
      <w:pPr>
        <w:jc w:val="center"/>
        <w:rPr>
          <w:rFonts w:ascii="Arial" w:hAnsi="Arial" w:cs="Arial"/>
          <w:color w:val="00B1B0"/>
          <w:sz w:val="72"/>
          <w:szCs w:val="72"/>
        </w:rPr>
      </w:pPr>
    </w:p>
    <w:p w14:paraId="796AA43A" w14:textId="0D8104CE" w:rsidR="0074319D" w:rsidRDefault="0074319D" w:rsidP="005E5CDE">
      <w:pPr>
        <w:jc w:val="center"/>
        <w:rPr>
          <w:rFonts w:ascii="Arial" w:hAnsi="Arial" w:cs="Arial"/>
          <w:color w:val="00B1B0"/>
          <w:sz w:val="72"/>
          <w:szCs w:val="72"/>
        </w:rPr>
      </w:pPr>
    </w:p>
    <w:p w14:paraId="29A1FFB8" w14:textId="65E3AB1C" w:rsidR="0074319D" w:rsidRDefault="0074319D" w:rsidP="005E5CDE">
      <w:pPr>
        <w:jc w:val="center"/>
        <w:rPr>
          <w:rFonts w:ascii="Arial" w:hAnsi="Arial" w:cs="Arial"/>
          <w:color w:val="00B1B0"/>
          <w:sz w:val="72"/>
          <w:szCs w:val="72"/>
        </w:rPr>
      </w:pPr>
    </w:p>
    <w:p w14:paraId="6A284216" w14:textId="5532AE9F" w:rsidR="0074319D" w:rsidRDefault="0074319D" w:rsidP="005E5CDE">
      <w:pPr>
        <w:jc w:val="center"/>
        <w:rPr>
          <w:rFonts w:ascii="Arial" w:hAnsi="Arial" w:cs="Arial"/>
          <w:color w:val="00B1B0"/>
          <w:sz w:val="72"/>
          <w:szCs w:val="72"/>
        </w:rPr>
      </w:pPr>
    </w:p>
    <w:p w14:paraId="1461E135" w14:textId="49235417" w:rsidR="0074319D" w:rsidRDefault="0074319D" w:rsidP="005E5CDE">
      <w:pPr>
        <w:jc w:val="center"/>
        <w:rPr>
          <w:rFonts w:ascii="Arial" w:hAnsi="Arial" w:cs="Arial"/>
          <w:color w:val="00B1B0"/>
          <w:sz w:val="72"/>
          <w:szCs w:val="72"/>
        </w:rPr>
      </w:pPr>
    </w:p>
    <w:p w14:paraId="6B5DE10D" w14:textId="25DD1FA5" w:rsidR="0074319D" w:rsidRDefault="00997A44" w:rsidP="0074319D">
      <w:pPr>
        <w:jc w:val="right"/>
        <w:rPr>
          <w:rFonts w:ascii="Arial" w:hAnsi="Arial" w:cs="Arial"/>
          <w:color w:val="00B1B0"/>
          <w:sz w:val="28"/>
          <w:szCs w:val="28"/>
        </w:rPr>
      </w:pPr>
      <w:r w:rsidRPr="3E7E453A">
        <w:rPr>
          <w:rFonts w:ascii="Arial" w:hAnsi="Arial" w:cs="Arial"/>
          <w:color w:val="00B1B0" w:themeColor="accent4"/>
          <w:sz w:val="28"/>
          <w:szCs w:val="28"/>
        </w:rPr>
        <w:t>Revised June 202</w:t>
      </w:r>
      <w:r w:rsidR="0045494A">
        <w:rPr>
          <w:rFonts w:ascii="Arial" w:hAnsi="Arial" w:cs="Arial"/>
          <w:color w:val="00B1B0" w:themeColor="accent4"/>
          <w:sz w:val="28"/>
          <w:szCs w:val="28"/>
        </w:rPr>
        <w:t>3</w:t>
      </w:r>
    </w:p>
    <w:p w14:paraId="674219EE" w14:textId="77777777" w:rsidR="0074319D" w:rsidRDefault="0074319D">
      <w:pPr>
        <w:rPr>
          <w:rFonts w:ascii="Arial" w:hAnsi="Arial" w:cs="Arial"/>
        </w:rPr>
      </w:pPr>
    </w:p>
    <w:p w14:paraId="03608D68" w14:textId="50805B79" w:rsidR="00630FFD" w:rsidRDefault="00630FFD">
      <w:pPr>
        <w:rPr>
          <w:rFonts w:ascii="Arial" w:hAnsi="Arial" w:cs="Arial"/>
        </w:rPr>
      </w:pPr>
      <w:r w:rsidRPr="3E7E453A">
        <w:rPr>
          <w:rFonts w:ascii="Arial" w:hAnsi="Arial" w:cs="Arial"/>
        </w:rPr>
        <w:lastRenderedPageBreak/>
        <w:t>C</w:t>
      </w:r>
      <w:r w:rsidR="007A67C9" w:rsidRPr="3E7E453A">
        <w:rPr>
          <w:rFonts w:ascii="Arial" w:hAnsi="Arial" w:cs="Arial"/>
        </w:rPr>
        <w:t>anadian</w:t>
      </w:r>
      <w:r w:rsidRPr="3E7E453A">
        <w:rPr>
          <w:rFonts w:ascii="Arial" w:hAnsi="Arial" w:cs="Arial"/>
        </w:rPr>
        <w:t xml:space="preserve"> Mental Health Association </w:t>
      </w:r>
      <w:r w:rsidR="007F37D1" w:rsidRPr="3E7E453A">
        <w:rPr>
          <w:rFonts w:ascii="Arial" w:hAnsi="Arial" w:cs="Arial"/>
        </w:rPr>
        <w:t>Waterloo Wellington</w:t>
      </w:r>
      <w:r w:rsidRPr="3E7E453A">
        <w:rPr>
          <w:rFonts w:ascii="Arial" w:hAnsi="Arial" w:cs="Arial"/>
        </w:rPr>
        <w:t xml:space="preserve"> (</w:t>
      </w:r>
      <w:r w:rsidR="007F37D1" w:rsidRPr="3E7E453A">
        <w:rPr>
          <w:rFonts w:ascii="Arial" w:hAnsi="Arial" w:cs="Arial"/>
        </w:rPr>
        <w:t>CMHA WW</w:t>
      </w:r>
      <w:r w:rsidRPr="3E7E453A">
        <w:rPr>
          <w:rFonts w:ascii="Arial" w:hAnsi="Arial" w:cs="Arial"/>
        </w:rPr>
        <w:t>)</w:t>
      </w:r>
    </w:p>
    <w:p w14:paraId="604B1A5C" w14:textId="4B110D39" w:rsidR="3E7E453A" w:rsidRDefault="3E7E453A" w:rsidP="7F275605">
      <w:pPr>
        <w:spacing w:after="0"/>
        <w:jc w:val="right"/>
      </w:pPr>
      <w:r w:rsidRPr="1512AF6A">
        <w:rPr>
          <w:rFonts w:ascii="Arial" w:hAnsi="Arial" w:cs="Arial"/>
          <w:b/>
          <w:bCs/>
        </w:rPr>
        <w:t>Revised June 202</w:t>
      </w:r>
      <w:r w:rsidR="64AC5DB8" w:rsidRPr="1512AF6A">
        <w:rPr>
          <w:rFonts w:ascii="Arial" w:hAnsi="Arial" w:cs="Arial"/>
          <w:b/>
          <w:bCs/>
        </w:rPr>
        <w:t>3</w:t>
      </w:r>
    </w:p>
    <w:sdt>
      <w:sdtPr>
        <w:rPr>
          <w:rFonts w:asciiTheme="minorHAnsi" w:eastAsiaTheme="minorHAnsi" w:hAnsiTheme="minorHAnsi" w:cstheme="minorBidi"/>
          <w:b w:val="0"/>
          <w:bCs w:val="0"/>
          <w:color w:val="auto"/>
          <w:sz w:val="22"/>
          <w:szCs w:val="22"/>
          <w:lang w:val="en-CA" w:eastAsia="en-US"/>
        </w:rPr>
        <w:id w:val="1555675910"/>
        <w:docPartObj>
          <w:docPartGallery w:val="Table of Contents"/>
          <w:docPartUnique/>
        </w:docPartObj>
      </w:sdtPr>
      <w:sdtEndPr/>
      <w:sdtContent>
        <w:p w14:paraId="03608D6A" w14:textId="77777777" w:rsidR="006E16D2" w:rsidRPr="006E16D2" w:rsidRDefault="006E16D2" w:rsidP="00C64E23">
          <w:pPr>
            <w:pStyle w:val="TOCHeading"/>
            <w:tabs>
              <w:tab w:val="left" w:pos="1785"/>
            </w:tabs>
          </w:pPr>
          <w:r w:rsidRPr="7F275605">
            <w:rPr>
              <w:rFonts w:ascii="Arial" w:hAnsi="Arial" w:cs="Arial"/>
              <w:color w:val="00B1AF"/>
            </w:rPr>
            <w:t>Contents</w:t>
          </w:r>
          <w:r>
            <w:tab/>
          </w:r>
        </w:p>
        <w:p w14:paraId="22879C07" w14:textId="44117E5A" w:rsidR="00D642D0" w:rsidRDefault="4993C708" w:rsidP="7F275605">
          <w:pPr>
            <w:pStyle w:val="TOC1"/>
            <w:tabs>
              <w:tab w:val="right" w:leader="dot" w:pos="10080"/>
            </w:tabs>
            <w:rPr>
              <w:rStyle w:val="Hyperlink"/>
              <w:noProof/>
              <w:lang w:val="en-US"/>
            </w:rPr>
          </w:pPr>
          <w:r>
            <w:fldChar w:fldCharType="begin"/>
          </w:r>
          <w:r w:rsidR="006E16D2">
            <w:instrText>TOC \o "1-3" \h \z \u</w:instrText>
          </w:r>
          <w:r>
            <w:fldChar w:fldCharType="separate"/>
          </w:r>
          <w:hyperlink w:anchor="_Toc1689142133">
            <w:r w:rsidR="7F275605" w:rsidRPr="7F275605">
              <w:rPr>
                <w:rStyle w:val="Hyperlink"/>
              </w:rPr>
              <w:t>Canadian Mental Health Association Waterloo Wellington (CMHA WW)</w:t>
            </w:r>
            <w:r w:rsidR="006E16D2">
              <w:tab/>
            </w:r>
            <w:r w:rsidR="006E16D2">
              <w:fldChar w:fldCharType="begin"/>
            </w:r>
            <w:r w:rsidR="006E16D2">
              <w:instrText>PAGEREF _Toc1689142133 \h</w:instrText>
            </w:r>
            <w:r w:rsidR="006E16D2">
              <w:fldChar w:fldCharType="separate"/>
            </w:r>
            <w:r w:rsidR="7F275605" w:rsidRPr="7F275605">
              <w:rPr>
                <w:rStyle w:val="Hyperlink"/>
              </w:rPr>
              <w:t>2</w:t>
            </w:r>
            <w:r w:rsidR="006E16D2">
              <w:fldChar w:fldCharType="end"/>
            </w:r>
          </w:hyperlink>
        </w:p>
        <w:p w14:paraId="47796B45" w14:textId="359D2091" w:rsidR="00D642D0" w:rsidRDefault="009B0DE6" w:rsidP="7F275605">
          <w:pPr>
            <w:pStyle w:val="TOC2"/>
            <w:tabs>
              <w:tab w:val="right" w:leader="dot" w:pos="10080"/>
            </w:tabs>
            <w:rPr>
              <w:rStyle w:val="Hyperlink"/>
              <w:noProof/>
              <w:lang w:val="en-US"/>
            </w:rPr>
          </w:pPr>
          <w:hyperlink w:anchor="_Toc2128889072">
            <w:r w:rsidR="7F275605" w:rsidRPr="7F275605">
              <w:rPr>
                <w:rStyle w:val="Hyperlink"/>
              </w:rPr>
              <w:t>Our Vision</w:t>
            </w:r>
            <w:r w:rsidR="007B18F8">
              <w:tab/>
            </w:r>
            <w:r w:rsidR="007B18F8">
              <w:fldChar w:fldCharType="begin"/>
            </w:r>
            <w:r w:rsidR="007B18F8">
              <w:instrText>PAGEREF _Toc2128889072 \h</w:instrText>
            </w:r>
            <w:r w:rsidR="007B18F8">
              <w:fldChar w:fldCharType="separate"/>
            </w:r>
            <w:r w:rsidR="7F275605" w:rsidRPr="7F275605">
              <w:rPr>
                <w:rStyle w:val="Hyperlink"/>
              </w:rPr>
              <w:t>3</w:t>
            </w:r>
            <w:r w:rsidR="007B18F8">
              <w:fldChar w:fldCharType="end"/>
            </w:r>
          </w:hyperlink>
        </w:p>
        <w:p w14:paraId="18150EC9" w14:textId="6AF3618B" w:rsidR="00D642D0" w:rsidRDefault="009B0DE6" w:rsidP="7F275605">
          <w:pPr>
            <w:pStyle w:val="TOC2"/>
            <w:tabs>
              <w:tab w:val="right" w:leader="dot" w:pos="10080"/>
            </w:tabs>
            <w:rPr>
              <w:rStyle w:val="Hyperlink"/>
              <w:noProof/>
              <w:lang w:val="en-US"/>
            </w:rPr>
          </w:pPr>
          <w:hyperlink w:anchor="_Toc920199915">
            <w:r w:rsidR="7F275605" w:rsidRPr="7F275605">
              <w:rPr>
                <w:rStyle w:val="Hyperlink"/>
              </w:rPr>
              <w:t>Our Mission</w:t>
            </w:r>
            <w:r w:rsidR="007B18F8">
              <w:tab/>
            </w:r>
            <w:r w:rsidR="007B18F8">
              <w:fldChar w:fldCharType="begin"/>
            </w:r>
            <w:r w:rsidR="007B18F8">
              <w:instrText>PAGEREF _Toc920199915 \h</w:instrText>
            </w:r>
            <w:r w:rsidR="007B18F8">
              <w:fldChar w:fldCharType="separate"/>
            </w:r>
            <w:r w:rsidR="7F275605" w:rsidRPr="7F275605">
              <w:rPr>
                <w:rStyle w:val="Hyperlink"/>
              </w:rPr>
              <w:t>3</w:t>
            </w:r>
            <w:r w:rsidR="007B18F8">
              <w:fldChar w:fldCharType="end"/>
            </w:r>
          </w:hyperlink>
        </w:p>
        <w:p w14:paraId="7AE4EAE4" w14:textId="6CAC3750" w:rsidR="00D642D0" w:rsidRDefault="009B0DE6" w:rsidP="7F275605">
          <w:pPr>
            <w:pStyle w:val="TOC1"/>
            <w:tabs>
              <w:tab w:val="right" w:leader="dot" w:pos="10080"/>
            </w:tabs>
            <w:rPr>
              <w:rStyle w:val="Hyperlink"/>
              <w:noProof/>
              <w:lang w:val="en-US"/>
            </w:rPr>
          </w:pPr>
          <w:hyperlink w:anchor="_Toc1766041849">
            <w:r w:rsidR="7F275605" w:rsidRPr="7F275605">
              <w:rPr>
                <w:rStyle w:val="Hyperlink"/>
              </w:rPr>
              <w:t>Family Support Options (FSO)</w:t>
            </w:r>
            <w:r w:rsidR="007B18F8">
              <w:tab/>
            </w:r>
            <w:r w:rsidR="007B18F8">
              <w:fldChar w:fldCharType="begin"/>
            </w:r>
            <w:r w:rsidR="007B18F8">
              <w:instrText>PAGEREF _Toc1766041849 \h</w:instrText>
            </w:r>
            <w:r w:rsidR="007B18F8">
              <w:fldChar w:fldCharType="separate"/>
            </w:r>
            <w:r w:rsidR="7F275605" w:rsidRPr="7F275605">
              <w:rPr>
                <w:rStyle w:val="Hyperlink"/>
              </w:rPr>
              <w:t>3</w:t>
            </w:r>
            <w:r w:rsidR="007B18F8">
              <w:fldChar w:fldCharType="end"/>
            </w:r>
          </w:hyperlink>
        </w:p>
        <w:p w14:paraId="0DC3183E" w14:textId="58B4F4D7" w:rsidR="00D642D0" w:rsidRDefault="009B0DE6" w:rsidP="7F275605">
          <w:pPr>
            <w:pStyle w:val="TOC1"/>
            <w:tabs>
              <w:tab w:val="right" w:leader="dot" w:pos="10080"/>
            </w:tabs>
            <w:rPr>
              <w:rStyle w:val="Hyperlink"/>
              <w:noProof/>
              <w:lang w:val="en-US"/>
            </w:rPr>
          </w:pPr>
          <w:hyperlink w:anchor="_Toc723640529">
            <w:r w:rsidR="7F275605" w:rsidRPr="7F275605">
              <w:rPr>
                <w:rStyle w:val="Hyperlink"/>
              </w:rPr>
              <w:t>Special Services At Home (SSAH)</w:t>
            </w:r>
            <w:r w:rsidR="007B18F8">
              <w:tab/>
            </w:r>
            <w:r w:rsidR="007B18F8">
              <w:fldChar w:fldCharType="begin"/>
            </w:r>
            <w:r w:rsidR="007B18F8">
              <w:instrText>PAGEREF _Toc723640529 \h</w:instrText>
            </w:r>
            <w:r w:rsidR="007B18F8">
              <w:fldChar w:fldCharType="separate"/>
            </w:r>
            <w:r w:rsidR="7F275605" w:rsidRPr="7F275605">
              <w:rPr>
                <w:rStyle w:val="Hyperlink"/>
              </w:rPr>
              <w:t>3</w:t>
            </w:r>
            <w:r w:rsidR="007B18F8">
              <w:fldChar w:fldCharType="end"/>
            </w:r>
          </w:hyperlink>
        </w:p>
        <w:p w14:paraId="1085C450" w14:textId="4F899DD3" w:rsidR="00D642D0" w:rsidRDefault="009B0DE6" w:rsidP="7F275605">
          <w:pPr>
            <w:pStyle w:val="TOC1"/>
            <w:tabs>
              <w:tab w:val="right" w:leader="dot" w:pos="10080"/>
            </w:tabs>
            <w:rPr>
              <w:rStyle w:val="Hyperlink"/>
              <w:noProof/>
              <w:lang w:val="en-US"/>
            </w:rPr>
          </w:pPr>
          <w:hyperlink w:anchor="_Toc1371833077">
            <w:r w:rsidR="7F275605" w:rsidRPr="7F275605">
              <w:rPr>
                <w:rStyle w:val="Hyperlink"/>
              </w:rPr>
              <w:t>Support for children who have a medically fragile / technology dependent designation (MFTD)</w:t>
            </w:r>
            <w:r w:rsidR="007B18F8">
              <w:tab/>
            </w:r>
            <w:r w:rsidR="007B18F8">
              <w:fldChar w:fldCharType="begin"/>
            </w:r>
            <w:r w:rsidR="007B18F8">
              <w:instrText>PAGEREF _Toc1371833077 \h</w:instrText>
            </w:r>
            <w:r w:rsidR="007B18F8">
              <w:fldChar w:fldCharType="separate"/>
            </w:r>
            <w:r w:rsidR="7F275605" w:rsidRPr="7F275605">
              <w:rPr>
                <w:rStyle w:val="Hyperlink"/>
              </w:rPr>
              <w:t>4</w:t>
            </w:r>
            <w:r w:rsidR="007B18F8">
              <w:fldChar w:fldCharType="end"/>
            </w:r>
          </w:hyperlink>
        </w:p>
        <w:p w14:paraId="76C8F6F8" w14:textId="0AAA2585" w:rsidR="00D642D0" w:rsidRDefault="009B0DE6" w:rsidP="7F275605">
          <w:pPr>
            <w:pStyle w:val="TOC1"/>
            <w:tabs>
              <w:tab w:val="right" w:leader="dot" w:pos="10080"/>
            </w:tabs>
            <w:rPr>
              <w:rStyle w:val="Hyperlink"/>
              <w:noProof/>
              <w:lang w:val="en-US"/>
            </w:rPr>
          </w:pPr>
          <w:hyperlink w:anchor="_Toc1636026640">
            <w:r w:rsidR="7F275605" w:rsidRPr="7F275605">
              <w:rPr>
                <w:rStyle w:val="Hyperlink"/>
              </w:rPr>
              <w:t>Respiteservices.com</w:t>
            </w:r>
            <w:r w:rsidR="007B18F8">
              <w:tab/>
            </w:r>
            <w:r w:rsidR="007B18F8">
              <w:fldChar w:fldCharType="begin"/>
            </w:r>
            <w:r w:rsidR="007B18F8">
              <w:instrText>PAGEREF _Toc1636026640 \h</w:instrText>
            </w:r>
            <w:r w:rsidR="007B18F8">
              <w:fldChar w:fldCharType="separate"/>
            </w:r>
            <w:r w:rsidR="7F275605" w:rsidRPr="7F275605">
              <w:rPr>
                <w:rStyle w:val="Hyperlink"/>
              </w:rPr>
              <w:t>4</w:t>
            </w:r>
            <w:r w:rsidR="007B18F8">
              <w:fldChar w:fldCharType="end"/>
            </w:r>
          </w:hyperlink>
        </w:p>
        <w:p w14:paraId="16B773FE" w14:textId="2CBB2C1C" w:rsidR="00D642D0" w:rsidRDefault="009B0DE6" w:rsidP="7F275605">
          <w:pPr>
            <w:pStyle w:val="TOC1"/>
            <w:tabs>
              <w:tab w:val="right" w:leader="dot" w:pos="10080"/>
            </w:tabs>
            <w:rPr>
              <w:rStyle w:val="Hyperlink"/>
              <w:noProof/>
              <w:lang w:val="en-US"/>
            </w:rPr>
          </w:pPr>
          <w:hyperlink w:anchor="_Toc985668599">
            <w:r w:rsidR="7F275605" w:rsidRPr="7F275605">
              <w:rPr>
                <w:rStyle w:val="Hyperlink"/>
              </w:rPr>
              <w:t>Supporting Kids in Camp (SKIC)</w:t>
            </w:r>
            <w:r w:rsidR="007B18F8">
              <w:tab/>
            </w:r>
            <w:r w:rsidR="007B18F8">
              <w:fldChar w:fldCharType="begin"/>
            </w:r>
            <w:r w:rsidR="007B18F8">
              <w:instrText>PAGEREF _Toc985668599 \h</w:instrText>
            </w:r>
            <w:r w:rsidR="007B18F8">
              <w:fldChar w:fldCharType="separate"/>
            </w:r>
            <w:r w:rsidR="7F275605" w:rsidRPr="7F275605">
              <w:rPr>
                <w:rStyle w:val="Hyperlink"/>
              </w:rPr>
              <w:t>4</w:t>
            </w:r>
            <w:r w:rsidR="007B18F8">
              <w:fldChar w:fldCharType="end"/>
            </w:r>
          </w:hyperlink>
        </w:p>
        <w:p w14:paraId="16E9A055" w14:textId="3C266791" w:rsidR="00D642D0" w:rsidRDefault="009B0DE6" w:rsidP="7F275605">
          <w:pPr>
            <w:pStyle w:val="TOC1"/>
            <w:tabs>
              <w:tab w:val="right" w:leader="dot" w:pos="10080"/>
            </w:tabs>
            <w:rPr>
              <w:rStyle w:val="Hyperlink"/>
              <w:noProof/>
              <w:lang w:val="en-US"/>
            </w:rPr>
          </w:pPr>
          <w:hyperlink w:anchor="_Toc998589704">
            <w:r w:rsidR="7F275605" w:rsidRPr="7F275605">
              <w:rPr>
                <w:rStyle w:val="Hyperlink"/>
              </w:rPr>
              <w:t>Waiting for SSAH Funding</w:t>
            </w:r>
            <w:r w:rsidR="007B18F8">
              <w:tab/>
            </w:r>
            <w:r w:rsidR="007B18F8">
              <w:fldChar w:fldCharType="begin"/>
            </w:r>
            <w:r w:rsidR="007B18F8">
              <w:instrText>PAGEREF _Toc998589704 \h</w:instrText>
            </w:r>
            <w:r w:rsidR="007B18F8">
              <w:fldChar w:fldCharType="separate"/>
            </w:r>
            <w:r w:rsidR="7F275605" w:rsidRPr="7F275605">
              <w:rPr>
                <w:rStyle w:val="Hyperlink"/>
              </w:rPr>
              <w:t>5</w:t>
            </w:r>
            <w:r w:rsidR="007B18F8">
              <w:fldChar w:fldCharType="end"/>
            </w:r>
          </w:hyperlink>
        </w:p>
        <w:p w14:paraId="1BB8942E" w14:textId="0037DB61" w:rsidR="00D642D0" w:rsidRDefault="009B0DE6" w:rsidP="7F275605">
          <w:pPr>
            <w:pStyle w:val="TOC1"/>
            <w:tabs>
              <w:tab w:val="right" w:leader="dot" w:pos="10080"/>
            </w:tabs>
            <w:rPr>
              <w:rStyle w:val="Hyperlink"/>
              <w:noProof/>
              <w:lang w:val="en-US"/>
            </w:rPr>
          </w:pPr>
          <w:hyperlink w:anchor="_Toc1525695120">
            <w:r w:rsidR="7F275605" w:rsidRPr="7F275605">
              <w:rPr>
                <w:rStyle w:val="Hyperlink"/>
              </w:rPr>
              <w:t>USING SSAH/MFTD FUNDING</w:t>
            </w:r>
            <w:r w:rsidR="007B18F8">
              <w:tab/>
            </w:r>
            <w:r w:rsidR="007B18F8">
              <w:fldChar w:fldCharType="begin"/>
            </w:r>
            <w:r w:rsidR="007B18F8">
              <w:instrText>PAGEREF _Toc1525695120 \h</w:instrText>
            </w:r>
            <w:r w:rsidR="007B18F8">
              <w:fldChar w:fldCharType="separate"/>
            </w:r>
            <w:r w:rsidR="7F275605" w:rsidRPr="7F275605">
              <w:rPr>
                <w:rStyle w:val="Hyperlink"/>
              </w:rPr>
              <w:t>5</w:t>
            </w:r>
            <w:r w:rsidR="007B18F8">
              <w:fldChar w:fldCharType="end"/>
            </w:r>
          </w:hyperlink>
        </w:p>
        <w:p w14:paraId="13195E23" w14:textId="44BFE853" w:rsidR="00D642D0" w:rsidRDefault="009B0DE6" w:rsidP="7F275605">
          <w:pPr>
            <w:pStyle w:val="TOC2"/>
            <w:tabs>
              <w:tab w:val="right" w:leader="dot" w:pos="10080"/>
            </w:tabs>
            <w:rPr>
              <w:rStyle w:val="Hyperlink"/>
              <w:noProof/>
              <w:lang w:val="en-US"/>
            </w:rPr>
          </w:pPr>
          <w:hyperlink w:anchor="_Toc1698293623">
            <w:r w:rsidR="7F275605" w:rsidRPr="7F275605">
              <w:rPr>
                <w:rStyle w:val="Hyperlink"/>
              </w:rPr>
              <w:t>Role Descriptions – Using SSAH/MFTD Funding</w:t>
            </w:r>
            <w:r w:rsidR="007B18F8">
              <w:tab/>
            </w:r>
            <w:r w:rsidR="007B18F8">
              <w:fldChar w:fldCharType="begin"/>
            </w:r>
            <w:r w:rsidR="007B18F8">
              <w:instrText>PAGEREF _Toc1698293623 \h</w:instrText>
            </w:r>
            <w:r w:rsidR="007B18F8">
              <w:fldChar w:fldCharType="separate"/>
            </w:r>
            <w:r w:rsidR="7F275605" w:rsidRPr="7F275605">
              <w:rPr>
                <w:rStyle w:val="Hyperlink"/>
              </w:rPr>
              <w:t>6</w:t>
            </w:r>
            <w:r w:rsidR="007B18F8">
              <w:fldChar w:fldCharType="end"/>
            </w:r>
          </w:hyperlink>
        </w:p>
        <w:p w14:paraId="78C41FB7" w14:textId="6E9723BA" w:rsidR="00D642D0" w:rsidRDefault="009B0DE6" w:rsidP="7F275605">
          <w:pPr>
            <w:pStyle w:val="TOC2"/>
            <w:tabs>
              <w:tab w:val="right" w:leader="dot" w:pos="10080"/>
            </w:tabs>
            <w:rPr>
              <w:rStyle w:val="Hyperlink"/>
              <w:noProof/>
              <w:lang w:val="en-US"/>
            </w:rPr>
          </w:pPr>
          <w:hyperlink w:anchor="_Toc585698302">
            <w:r w:rsidR="7F275605" w:rsidRPr="7F275605">
              <w:rPr>
                <w:rStyle w:val="Hyperlink"/>
              </w:rPr>
              <w:t>The family will:</w:t>
            </w:r>
            <w:r w:rsidR="007B18F8">
              <w:tab/>
            </w:r>
            <w:r w:rsidR="007B18F8">
              <w:fldChar w:fldCharType="begin"/>
            </w:r>
            <w:r w:rsidR="007B18F8">
              <w:instrText>PAGEREF _Toc585698302 \h</w:instrText>
            </w:r>
            <w:r w:rsidR="007B18F8">
              <w:fldChar w:fldCharType="separate"/>
            </w:r>
            <w:r w:rsidR="7F275605" w:rsidRPr="7F275605">
              <w:rPr>
                <w:rStyle w:val="Hyperlink"/>
              </w:rPr>
              <w:t>6</w:t>
            </w:r>
            <w:r w:rsidR="007B18F8">
              <w:fldChar w:fldCharType="end"/>
            </w:r>
          </w:hyperlink>
        </w:p>
        <w:p w14:paraId="1701ADD0" w14:textId="039A1051" w:rsidR="00D642D0" w:rsidRDefault="009B0DE6" w:rsidP="7F275605">
          <w:pPr>
            <w:pStyle w:val="TOC2"/>
            <w:tabs>
              <w:tab w:val="right" w:leader="dot" w:pos="10080"/>
            </w:tabs>
            <w:rPr>
              <w:rStyle w:val="Hyperlink"/>
              <w:noProof/>
              <w:lang w:val="en-US"/>
            </w:rPr>
          </w:pPr>
          <w:hyperlink w:anchor="_Toc1726507391">
            <w:r w:rsidR="7F275605" w:rsidRPr="7F275605">
              <w:rPr>
                <w:rStyle w:val="Hyperlink"/>
              </w:rPr>
              <w:t>The Agency (CMHA WW) will:</w:t>
            </w:r>
            <w:r w:rsidR="007B18F8">
              <w:tab/>
            </w:r>
            <w:r w:rsidR="007B18F8">
              <w:fldChar w:fldCharType="begin"/>
            </w:r>
            <w:r w:rsidR="007B18F8">
              <w:instrText>PAGEREF _Toc1726507391 \h</w:instrText>
            </w:r>
            <w:r w:rsidR="007B18F8">
              <w:fldChar w:fldCharType="separate"/>
            </w:r>
            <w:r w:rsidR="7F275605" w:rsidRPr="7F275605">
              <w:rPr>
                <w:rStyle w:val="Hyperlink"/>
              </w:rPr>
              <w:t>7</w:t>
            </w:r>
            <w:r w:rsidR="007B18F8">
              <w:fldChar w:fldCharType="end"/>
            </w:r>
          </w:hyperlink>
        </w:p>
        <w:p w14:paraId="3675C1A1" w14:textId="0FAE97C7" w:rsidR="00D642D0" w:rsidRDefault="009B0DE6" w:rsidP="7F275605">
          <w:pPr>
            <w:pStyle w:val="TOC1"/>
            <w:tabs>
              <w:tab w:val="right" w:leader="dot" w:pos="10080"/>
            </w:tabs>
            <w:rPr>
              <w:rStyle w:val="Hyperlink"/>
              <w:noProof/>
              <w:lang w:val="en-US"/>
            </w:rPr>
          </w:pPr>
          <w:hyperlink w:anchor="_Toc1622055471">
            <w:r w:rsidR="7F275605" w:rsidRPr="7F275605">
              <w:rPr>
                <w:rStyle w:val="Hyperlink"/>
              </w:rPr>
              <w:t>Transition to Adult Services</w:t>
            </w:r>
            <w:r w:rsidR="007B18F8">
              <w:tab/>
            </w:r>
            <w:r w:rsidR="007B18F8">
              <w:fldChar w:fldCharType="begin"/>
            </w:r>
            <w:r w:rsidR="007B18F8">
              <w:instrText>PAGEREF _Toc1622055471 \h</w:instrText>
            </w:r>
            <w:r w:rsidR="007B18F8">
              <w:fldChar w:fldCharType="separate"/>
            </w:r>
            <w:r w:rsidR="7F275605" w:rsidRPr="7F275605">
              <w:rPr>
                <w:rStyle w:val="Hyperlink"/>
              </w:rPr>
              <w:t>7</w:t>
            </w:r>
            <w:r w:rsidR="007B18F8">
              <w:fldChar w:fldCharType="end"/>
            </w:r>
          </w:hyperlink>
        </w:p>
        <w:p w14:paraId="25CC60BB" w14:textId="1222F150" w:rsidR="00D642D0" w:rsidRDefault="009B0DE6" w:rsidP="7F275605">
          <w:pPr>
            <w:pStyle w:val="TOC1"/>
            <w:tabs>
              <w:tab w:val="right" w:leader="dot" w:pos="10080"/>
            </w:tabs>
            <w:rPr>
              <w:rStyle w:val="Hyperlink"/>
              <w:noProof/>
              <w:lang w:val="en-US"/>
            </w:rPr>
          </w:pPr>
          <w:hyperlink w:anchor="_Toc1856212518">
            <w:r w:rsidR="7F275605" w:rsidRPr="7F275605">
              <w:rPr>
                <w:rStyle w:val="Hyperlink"/>
              </w:rPr>
              <w:t>Communication</w:t>
            </w:r>
            <w:r w:rsidR="007B18F8">
              <w:tab/>
            </w:r>
            <w:r w:rsidR="007B18F8">
              <w:fldChar w:fldCharType="begin"/>
            </w:r>
            <w:r w:rsidR="007B18F8">
              <w:instrText>PAGEREF _Toc1856212518 \h</w:instrText>
            </w:r>
            <w:r w:rsidR="007B18F8">
              <w:fldChar w:fldCharType="separate"/>
            </w:r>
            <w:r w:rsidR="7F275605" w:rsidRPr="7F275605">
              <w:rPr>
                <w:rStyle w:val="Hyperlink"/>
              </w:rPr>
              <w:t>8</w:t>
            </w:r>
            <w:r w:rsidR="007B18F8">
              <w:fldChar w:fldCharType="end"/>
            </w:r>
          </w:hyperlink>
        </w:p>
        <w:p w14:paraId="2CA7BDC0" w14:textId="7035ACD9" w:rsidR="00D642D0" w:rsidRDefault="009B0DE6" w:rsidP="7F275605">
          <w:pPr>
            <w:pStyle w:val="TOC1"/>
            <w:tabs>
              <w:tab w:val="right" w:leader="dot" w:pos="10080"/>
            </w:tabs>
            <w:rPr>
              <w:rStyle w:val="Hyperlink"/>
              <w:noProof/>
              <w:lang w:val="en-US"/>
            </w:rPr>
          </w:pPr>
          <w:hyperlink w:anchor="_Toc586349286">
            <w:r w:rsidR="7F275605" w:rsidRPr="7F275605">
              <w:rPr>
                <w:rStyle w:val="Hyperlink"/>
              </w:rPr>
              <w:t>Commonly Used Abbreviations</w:t>
            </w:r>
            <w:r w:rsidR="007B18F8">
              <w:tab/>
            </w:r>
            <w:r w:rsidR="007B18F8">
              <w:fldChar w:fldCharType="begin"/>
            </w:r>
            <w:r w:rsidR="007B18F8">
              <w:instrText>PAGEREF _Toc586349286 \h</w:instrText>
            </w:r>
            <w:r w:rsidR="007B18F8">
              <w:fldChar w:fldCharType="separate"/>
            </w:r>
            <w:r w:rsidR="7F275605" w:rsidRPr="7F275605">
              <w:rPr>
                <w:rStyle w:val="Hyperlink"/>
              </w:rPr>
              <w:t>8</w:t>
            </w:r>
            <w:r w:rsidR="007B18F8">
              <w:fldChar w:fldCharType="end"/>
            </w:r>
          </w:hyperlink>
        </w:p>
        <w:p w14:paraId="3A274418" w14:textId="3EC43318" w:rsidR="00D642D0" w:rsidRDefault="009B0DE6" w:rsidP="7F275605">
          <w:pPr>
            <w:pStyle w:val="TOC1"/>
            <w:tabs>
              <w:tab w:val="right" w:leader="dot" w:pos="10080"/>
            </w:tabs>
            <w:rPr>
              <w:rStyle w:val="Hyperlink"/>
              <w:noProof/>
              <w:lang w:val="en-US"/>
            </w:rPr>
          </w:pPr>
          <w:hyperlink w:anchor="_Toc2092213108">
            <w:r w:rsidR="7F275605" w:rsidRPr="7F275605">
              <w:rPr>
                <w:rStyle w:val="Hyperlink"/>
              </w:rPr>
              <w:t>Appendices</w:t>
            </w:r>
            <w:r w:rsidR="007B18F8">
              <w:tab/>
            </w:r>
            <w:r w:rsidR="007B18F8">
              <w:fldChar w:fldCharType="begin"/>
            </w:r>
            <w:r w:rsidR="007B18F8">
              <w:instrText>PAGEREF _Toc2092213108 \h</w:instrText>
            </w:r>
            <w:r w:rsidR="007B18F8">
              <w:fldChar w:fldCharType="separate"/>
            </w:r>
            <w:r w:rsidR="7F275605" w:rsidRPr="7F275605">
              <w:rPr>
                <w:rStyle w:val="Hyperlink"/>
              </w:rPr>
              <w:t>8</w:t>
            </w:r>
            <w:r w:rsidR="007B18F8">
              <w:fldChar w:fldCharType="end"/>
            </w:r>
          </w:hyperlink>
        </w:p>
        <w:p w14:paraId="0F6C224A" w14:textId="0142EB94" w:rsidR="00D642D0" w:rsidRDefault="009B0DE6" w:rsidP="7F275605">
          <w:pPr>
            <w:pStyle w:val="TOC2"/>
            <w:tabs>
              <w:tab w:val="left" w:pos="660"/>
              <w:tab w:val="right" w:leader="dot" w:pos="10080"/>
            </w:tabs>
            <w:rPr>
              <w:rStyle w:val="Hyperlink"/>
              <w:noProof/>
              <w:lang w:val="en-US"/>
            </w:rPr>
          </w:pPr>
          <w:hyperlink w:anchor="_Toc652835832">
            <w:r w:rsidR="7F275605" w:rsidRPr="7F275605">
              <w:rPr>
                <w:rStyle w:val="Hyperlink"/>
              </w:rPr>
              <w:t>1.</w:t>
            </w:r>
            <w:r w:rsidR="007B18F8">
              <w:tab/>
            </w:r>
            <w:r w:rsidR="7F275605" w:rsidRPr="7F275605">
              <w:rPr>
                <w:rStyle w:val="Hyperlink"/>
              </w:rPr>
              <w:t>Respiteservices.com information sheet</w:t>
            </w:r>
            <w:r w:rsidR="007B18F8">
              <w:tab/>
            </w:r>
            <w:r w:rsidR="007B18F8">
              <w:fldChar w:fldCharType="begin"/>
            </w:r>
            <w:r w:rsidR="007B18F8">
              <w:instrText>PAGEREF _Toc652835832 \h</w:instrText>
            </w:r>
            <w:r w:rsidR="007B18F8">
              <w:fldChar w:fldCharType="separate"/>
            </w:r>
            <w:r w:rsidR="7F275605" w:rsidRPr="7F275605">
              <w:rPr>
                <w:rStyle w:val="Hyperlink"/>
              </w:rPr>
              <w:t>9</w:t>
            </w:r>
            <w:r w:rsidR="007B18F8">
              <w:fldChar w:fldCharType="end"/>
            </w:r>
          </w:hyperlink>
        </w:p>
        <w:p w14:paraId="426C34FE" w14:textId="27F975C1" w:rsidR="00D642D0" w:rsidRDefault="009B0DE6" w:rsidP="7F275605">
          <w:pPr>
            <w:pStyle w:val="TOC2"/>
            <w:tabs>
              <w:tab w:val="left" w:pos="660"/>
              <w:tab w:val="right" w:leader="dot" w:pos="10080"/>
            </w:tabs>
            <w:rPr>
              <w:rStyle w:val="Hyperlink"/>
              <w:noProof/>
              <w:lang w:val="en-US"/>
            </w:rPr>
          </w:pPr>
          <w:hyperlink w:anchor="_Toc1944208366">
            <w:r w:rsidR="7F275605" w:rsidRPr="7F275605">
              <w:rPr>
                <w:rStyle w:val="Hyperlink"/>
              </w:rPr>
              <w:t>2.</w:t>
            </w:r>
            <w:r w:rsidR="007B18F8">
              <w:tab/>
            </w:r>
            <w:r w:rsidR="7F275605" w:rsidRPr="7F275605">
              <w:rPr>
                <w:rStyle w:val="Hyperlink"/>
              </w:rPr>
              <w:t>Sample &amp; blank Invoices /submission instructions /</w:t>
            </w:r>
            <w:r w:rsidR="007B18F8">
              <w:tab/>
            </w:r>
            <w:r w:rsidR="007B18F8">
              <w:fldChar w:fldCharType="begin"/>
            </w:r>
            <w:r w:rsidR="007B18F8">
              <w:instrText>PAGEREF _Toc1944208366 \h</w:instrText>
            </w:r>
            <w:r w:rsidR="007B18F8">
              <w:fldChar w:fldCharType="separate"/>
            </w:r>
            <w:r w:rsidR="7F275605" w:rsidRPr="7F275605">
              <w:rPr>
                <w:rStyle w:val="Hyperlink"/>
              </w:rPr>
              <w:t>9</w:t>
            </w:r>
            <w:r w:rsidR="007B18F8">
              <w:fldChar w:fldCharType="end"/>
            </w:r>
          </w:hyperlink>
        </w:p>
        <w:p w14:paraId="73E34D9E" w14:textId="2AA19DFC" w:rsidR="00DC76E4" w:rsidRDefault="009B0DE6" w:rsidP="7F275605">
          <w:pPr>
            <w:pStyle w:val="TOC2"/>
            <w:tabs>
              <w:tab w:val="right" w:leader="dot" w:pos="10080"/>
            </w:tabs>
            <w:rPr>
              <w:rStyle w:val="Hyperlink"/>
              <w:noProof/>
            </w:rPr>
          </w:pPr>
          <w:hyperlink w:anchor="_Toc733995928">
            <w:r w:rsidR="7F275605" w:rsidRPr="7F275605">
              <w:rPr>
                <w:rStyle w:val="Hyperlink"/>
              </w:rPr>
              <w:t>Invoice Tracking sheet</w:t>
            </w:r>
            <w:r w:rsidR="007B18F8">
              <w:tab/>
            </w:r>
            <w:r w:rsidR="007B18F8">
              <w:fldChar w:fldCharType="begin"/>
            </w:r>
            <w:r w:rsidR="007B18F8">
              <w:instrText>PAGEREF _Toc733995928 \h</w:instrText>
            </w:r>
            <w:r w:rsidR="007B18F8">
              <w:fldChar w:fldCharType="separate"/>
            </w:r>
            <w:r w:rsidR="7F275605" w:rsidRPr="7F275605">
              <w:rPr>
                <w:rStyle w:val="Hyperlink"/>
              </w:rPr>
              <w:t>9</w:t>
            </w:r>
            <w:r w:rsidR="007B18F8">
              <w:fldChar w:fldCharType="end"/>
            </w:r>
          </w:hyperlink>
        </w:p>
        <w:p w14:paraId="6148D8D5" w14:textId="739B3933" w:rsidR="00D642D0" w:rsidRDefault="009B0DE6" w:rsidP="7F275605">
          <w:pPr>
            <w:pStyle w:val="TOC2"/>
            <w:tabs>
              <w:tab w:val="left" w:pos="660"/>
              <w:tab w:val="right" w:leader="dot" w:pos="10080"/>
            </w:tabs>
            <w:rPr>
              <w:rStyle w:val="Hyperlink"/>
              <w:noProof/>
              <w:lang w:val="en-US"/>
            </w:rPr>
          </w:pPr>
          <w:hyperlink w:anchor="_Toc1975822478">
            <w:r w:rsidR="7F275605" w:rsidRPr="7F275605">
              <w:rPr>
                <w:rStyle w:val="Hyperlink"/>
              </w:rPr>
              <w:t>3.</w:t>
            </w:r>
            <w:r w:rsidR="007B18F8">
              <w:tab/>
            </w:r>
            <w:r w:rsidR="7F275605" w:rsidRPr="7F275605">
              <w:rPr>
                <w:rStyle w:val="Hyperlink"/>
              </w:rPr>
              <w:t>CMHA WW Email and Text disclaimer</w:t>
            </w:r>
            <w:r w:rsidR="007B18F8">
              <w:tab/>
            </w:r>
            <w:r w:rsidR="007B18F8">
              <w:fldChar w:fldCharType="begin"/>
            </w:r>
            <w:r w:rsidR="007B18F8">
              <w:instrText>PAGEREF _Toc1975822478 \h</w:instrText>
            </w:r>
            <w:r w:rsidR="007B18F8">
              <w:fldChar w:fldCharType="separate"/>
            </w:r>
            <w:r w:rsidR="7F275605" w:rsidRPr="7F275605">
              <w:rPr>
                <w:rStyle w:val="Hyperlink"/>
              </w:rPr>
              <w:t>9</w:t>
            </w:r>
            <w:r w:rsidR="007B18F8">
              <w:fldChar w:fldCharType="end"/>
            </w:r>
          </w:hyperlink>
        </w:p>
        <w:p w14:paraId="42B35E69" w14:textId="4B372A98" w:rsidR="00D642D0" w:rsidRDefault="009B0DE6" w:rsidP="7F275605">
          <w:pPr>
            <w:pStyle w:val="TOC2"/>
            <w:tabs>
              <w:tab w:val="left" w:pos="660"/>
              <w:tab w:val="right" w:leader="dot" w:pos="10080"/>
            </w:tabs>
            <w:rPr>
              <w:rStyle w:val="Hyperlink"/>
              <w:noProof/>
            </w:rPr>
          </w:pPr>
          <w:hyperlink w:anchor="_Toc252480182">
            <w:r w:rsidR="7F275605" w:rsidRPr="7F275605">
              <w:rPr>
                <w:rStyle w:val="Hyperlink"/>
              </w:rPr>
              <w:t>4.</w:t>
            </w:r>
            <w:r w:rsidR="007B18F8">
              <w:tab/>
            </w:r>
            <w:r w:rsidR="7F275605" w:rsidRPr="7F275605">
              <w:rPr>
                <w:rStyle w:val="Hyperlink"/>
              </w:rPr>
              <w:t>SSAH Fact Sheet</w:t>
            </w:r>
            <w:r w:rsidR="007B18F8">
              <w:tab/>
            </w:r>
            <w:r w:rsidR="007B18F8">
              <w:fldChar w:fldCharType="begin"/>
            </w:r>
            <w:r w:rsidR="007B18F8">
              <w:instrText>PAGEREF _Toc252480182 \h</w:instrText>
            </w:r>
            <w:r w:rsidR="007B18F8">
              <w:fldChar w:fldCharType="separate"/>
            </w:r>
            <w:r w:rsidR="7F275605" w:rsidRPr="7F275605">
              <w:rPr>
                <w:rStyle w:val="Hyperlink"/>
              </w:rPr>
              <w:t>9</w:t>
            </w:r>
            <w:r w:rsidR="007B18F8">
              <w:fldChar w:fldCharType="end"/>
            </w:r>
          </w:hyperlink>
        </w:p>
        <w:p w14:paraId="3F301728" w14:textId="0CD8008E" w:rsidR="00A53BAF" w:rsidRPr="00A53BAF" w:rsidRDefault="009B0DE6" w:rsidP="7F275605">
          <w:pPr>
            <w:pStyle w:val="TOC2"/>
            <w:tabs>
              <w:tab w:val="left" w:pos="660"/>
              <w:tab w:val="right" w:leader="dot" w:pos="10080"/>
            </w:tabs>
            <w:rPr>
              <w:rStyle w:val="Hyperlink"/>
            </w:rPr>
          </w:pPr>
          <w:hyperlink w:anchor="_Toc881741899">
            <w:r w:rsidR="7F275605" w:rsidRPr="7F275605">
              <w:rPr>
                <w:rStyle w:val="Hyperlink"/>
              </w:rPr>
              <w:t>5.</w:t>
            </w:r>
            <w:r w:rsidR="00A53BAF">
              <w:tab/>
            </w:r>
            <w:r w:rsidR="7F275605" w:rsidRPr="7F275605">
              <w:rPr>
                <w:rStyle w:val="Hyperlink"/>
              </w:rPr>
              <w:t>After Hours and Emergency Protocols</w:t>
            </w:r>
            <w:r w:rsidR="00A53BAF">
              <w:tab/>
            </w:r>
            <w:r w:rsidR="00A53BAF">
              <w:fldChar w:fldCharType="begin"/>
            </w:r>
            <w:r w:rsidR="00A53BAF">
              <w:instrText>PAGEREF _Toc881741899 \h</w:instrText>
            </w:r>
            <w:r w:rsidR="00A53BAF">
              <w:fldChar w:fldCharType="separate"/>
            </w:r>
            <w:r w:rsidR="7F275605" w:rsidRPr="7F275605">
              <w:rPr>
                <w:rStyle w:val="Hyperlink"/>
              </w:rPr>
              <w:t>9</w:t>
            </w:r>
            <w:r w:rsidR="00A53BAF">
              <w:fldChar w:fldCharType="end"/>
            </w:r>
          </w:hyperlink>
        </w:p>
        <w:p w14:paraId="13609233" w14:textId="727A317D" w:rsidR="4993C708" w:rsidRDefault="009B0DE6" w:rsidP="7F275605">
          <w:pPr>
            <w:pStyle w:val="TOC2"/>
            <w:tabs>
              <w:tab w:val="left" w:pos="660"/>
              <w:tab w:val="right" w:leader="dot" w:pos="10080"/>
            </w:tabs>
            <w:rPr>
              <w:rStyle w:val="Hyperlink"/>
            </w:rPr>
          </w:pPr>
          <w:hyperlink w:anchor="_Toc2093191665">
            <w:r w:rsidR="7F275605" w:rsidRPr="7F275605">
              <w:rPr>
                <w:rStyle w:val="Hyperlink"/>
              </w:rPr>
              <w:t>6.</w:t>
            </w:r>
            <w:r w:rsidR="4993C708">
              <w:tab/>
            </w:r>
            <w:r w:rsidR="7F275605" w:rsidRPr="7F275605">
              <w:rPr>
                <w:rStyle w:val="Hyperlink"/>
              </w:rPr>
              <w:t>Child Protection and Reporting</w:t>
            </w:r>
            <w:r w:rsidR="4993C708">
              <w:tab/>
            </w:r>
            <w:r w:rsidR="4993C708">
              <w:fldChar w:fldCharType="begin"/>
            </w:r>
            <w:r w:rsidR="4993C708">
              <w:instrText>PAGEREF _Toc2093191665 \h</w:instrText>
            </w:r>
            <w:r w:rsidR="4993C708">
              <w:fldChar w:fldCharType="separate"/>
            </w:r>
            <w:r w:rsidR="7F275605" w:rsidRPr="7F275605">
              <w:rPr>
                <w:rStyle w:val="Hyperlink"/>
              </w:rPr>
              <w:t>9</w:t>
            </w:r>
            <w:r w:rsidR="4993C708">
              <w:fldChar w:fldCharType="end"/>
            </w:r>
          </w:hyperlink>
        </w:p>
        <w:p w14:paraId="2C4461D5" w14:textId="21AE0CFD" w:rsidR="4993C708" w:rsidRDefault="009B0DE6" w:rsidP="7F275605">
          <w:pPr>
            <w:pStyle w:val="TOC2"/>
            <w:tabs>
              <w:tab w:val="right" w:leader="dot" w:pos="10080"/>
            </w:tabs>
            <w:rPr>
              <w:rStyle w:val="Hyperlink"/>
            </w:rPr>
          </w:pPr>
          <w:hyperlink w:anchor="_Toc1194564268">
            <w:r w:rsidR="7F275605" w:rsidRPr="7F275605">
              <w:rPr>
                <w:rStyle w:val="Hyperlink"/>
              </w:rPr>
              <w:t>(“Reporting Child Abuse and Neglect: It’s Your Duty”)</w:t>
            </w:r>
            <w:r w:rsidR="4993C708">
              <w:tab/>
            </w:r>
            <w:r w:rsidR="4993C708">
              <w:fldChar w:fldCharType="begin"/>
            </w:r>
            <w:r w:rsidR="4993C708">
              <w:instrText>PAGEREF _Toc1194564268 \h</w:instrText>
            </w:r>
            <w:r w:rsidR="4993C708">
              <w:fldChar w:fldCharType="separate"/>
            </w:r>
            <w:r w:rsidR="7F275605" w:rsidRPr="7F275605">
              <w:rPr>
                <w:rStyle w:val="Hyperlink"/>
              </w:rPr>
              <w:t>9</w:t>
            </w:r>
            <w:r w:rsidR="4993C708">
              <w:fldChar w:fldCharType="end"/>
            </w:r>
          </w:hyperlink>
        </w:p>
        <w:p w14:paraId="3CB9D789" w14:textId="47B35BA0" w:rsidR="4993C708" w:rsidRDefault="009B0DE6" w:rsidP="7F275605">
          <w:pPr>
            <w:pStyle w:val="TOC2"/>
            <w:tabs>
              <w:tab w:val="left" w:pos="660"/>
              <w:tab w:val="right" w:leader="dot" w:pos="10080"/>
            </w:tabs>
            <w:rPr>
              <w:rStyle w:val="Hyperlink"/>
            </w:rPr>
          </w:pPr>
          <w:hyperlink w:anchor="_Toc2038492846">
            <w:r w:rsidR="7F275605" w:rsidRPr="7F275605">
              <w:rPr>
                <w:rStyle w:val="Hyperlink"/>
              </w:rPr>
              <w:t>7.</w:t>
            </w:r>
            <w:r w:rsidR="4993C708">
              <w:tab/>
            </w:r>
            <w:r w:rsidR="7F275605" w:rsidRPr="7F275605">
              <w:rPr>
                <w:rStyle w:val="Hyperlink"/>
              </w:rPr>
              <w:t>Personal Care Guidelines</w:t>
            </w:r>
            <w:r w:rsidR="4993C708">
              <w:tab/>
            </w:r>
            <w:r w:rsidR="4993C708">
              <w:fldChar w:fldCharType="begin"/>
            </w:r>
            <w:r w:rsidR="4993C708">
              <w:instrText>PAGEREF _Toc2038492846 \h</w:instrText>
            </w:r>
            <w:r w:rsidR="4993C708">
              <w:fldChar w:fldCharType="separate"/>
            </w:r>
            <w:r w:rsidR="7F275605" w:rsidRPr="7F275605">
              <w:rPr>
                <w:rStyle w:val="Hyperlink"/>
              </w:rPr>
              <w:t>9</w:t>
            </w:r>
            <w:r w:rsidR="4993C708">
              <w:fldChar w:fldCharType="end"/>
            </w:r>
          </w:hyperlink>
        </w:p>
        <w:p w14:paraId="671711D7" w14:textId="20CC94CB" w:rsidR="4993C708" w:rsidRDefault="009B0DE6" w:rsidP="7F275605">
          <w:pPr>
            <w:pStyle w:val="TOC2"/>
            <w:tabs>
              <w:tab w:val="left" w:pos="660"/>
              <w:tab w:val="right" w:leader="dot" w:pos="10080"/>
            </w:tabs>
            <w:rPr>
              <w:rStyle w:val="Hyperlink"/>
            </w:rPr>
          </w:pPr>
          <w:hyperlink w:anchor="_Toc1076756558">
            <w:r w:rsidR="7F275605" w:rsidRPr="7F275605">
              <w:rPr>
                <w:rStyle w:val="Hyperlink"/>
              </w:rPr>
              <w:t>8.</w:t>
            </w:r>
            <w:r w:rsidR="4993C708">
              <w:tab/>
            </w:r>
            <w:r w:rsidR="7F275605" w:rsidRPr="7F275605">
              <w:rPr>
                <w:rStyle w:val="Hyperlink"/>
              </w:rPr>
              <w:t>Transition to Adult Services Resource Sheet</w:t>
            </w:r>
            <w:r w:rsidR="4993C708">
              <w:tab/>
            </w:r>
            <w:r w:rsidR="4993C708">
              <w:fldChar w:fldCharType="begin"/>
            </w:r>
            <w:r w:rsidR="4993C708">
              <w:instrText>PAGEREF _Toc1076756558 \h</w:instrText>
            </w:r>
            <w:r w:rsidR="4993C708">
              <w:fldChar w:fldCharType="separate"/>
            </w:r>
            <w:r w:rsidR="7F275605" w:rsidRPr="7F275605">
              <w:rPr>
                <w:rStyle w:val="Hyperlink"/>
              </w:rPr>
              <w:t>9</w:t>
            </w:r>
            <w:r w:rsidR="4993C708">
              <w:fldChar w:fldCharType="end"/>
            </w:r>
          </w:hyperlink>
        </w:p>
        <w:p w14:paraId="7904096F" w14:textId="1D062732" w:rsidR="4993C708" w:rsidRDefault="009B0DE6" w:rsidP="7F275605">
          <w:pPr>
            <w:pStyle w:val="TOC2"/>
            <w:tabs>
              <w:tab w:val="left" w:pos="660"/>
              <w:tab w:val="right" w:leader="dot" w:pos="10080"/>
            </w:tabs>
            <w:rPr>
              <w:rStyle w:val="Hyperlink"/>
            </w:rPr>
          </w:pPr>
          <w:hyperlink w:anchor="_Toc730237114">
            <w:r w:rsidR="7F275605" w:rsidRPr="7F275605">
              <w:rPr>
                <w:rStyle w:val="Hyperlink"/>
              </w:rPr>
              <w:t>9.</w:t>
            </w:r>
            <w:r w:rsidR="4993C708">
              <w:tab/>
            </w:r>
            <w:r w:rsidR="7F275605" w:rsidRPr="7F275605">
              <w:rPr>
                <w:rStyle w:val="Hyperlink"/>
              </w:rPr>
              <w:t>Additional Resources</w:t>
            </w:r>
            <w:r w:rsidR="4993C708">
              <w:tab/>
            </w:r>
            <w:r w:rsidR="4993C708">
              <w:fldChar w:fldCharType="begin"/>
            </w:r>
            <w:r w:rsidR="4993C708">
              <w:instrText>PAGEREF _Toc730237114 \h</w:instrText>
            </w:r>
            <w:r w:rsidR="4993C708">
              <w:fldChar w:fldCharType="separate"/>
            </w:r>
            <w:r w:rsidR="7F275605" w:rsidRPr="7F275605">
              <w:rPr>
                <w:rStyle w:val="Hyperlink"/>
              </w:rPr>
              <w:t>9</w:t>
            </w:r>
            <w:r w:rsidR="4993C708">
              <w:fldChar w:fldCharType="end"/>
            </w:r>
          </w:hyperlink>
          <w:r w:rsidR="4993C708">
            <w:fldChar w:fldCharType="end"/>
          </w:r>
        </w:p>
      </w:sdtContent>
    </w:sdt>
    <w:p w14:paraId="03608D81" w14:textId="23A59666" w:rsidR="00C64E23" w:rsidRDefault="00C64E23" w:rsidP="00C965F3">
      <w:pPr>
        <w:pStyle w:val="TOC2"/>
        <w:tabs>
          <w:tab w:val="right" w:leader="dot" w:pos="8990"/>
        </w:tabs>
        <w:rPr>
          <w:b/>
          <w:bCs/>
          <w:noProof/>
        </w:rPr>
        <w:sectPr w:rsidR="00C64E23" w:rsidSect="00C64E23">
          <w:footerReference w:type="default" r:id="rId12"/>
          <w:pgSz w:w="12240" w:h="15840"/>
          <w:pgMar w:top="720" w:right="720" w:bottom="720" w:left="1440" w:header="706" w:footer="706" w:gutter="0"/>
          <w:pgBorders w:display="firstPage" w:offsetFrom="page">
            <w:top w:val="single" w:sz="4" w:space="24" w:color="B2D235"/>
            <w:left w:val="single" w:sz="4" w:space="24" w:color="B2D235"/>
            <w:bottom w:val="single" w:sz="4" w:space="24" w:color="B2D235"/>
            <w:right w:val="single" w:sz="4" w:space="24" w:color="B2D235"/>
          </w:pgBorders>
          <w:cols w:space="708"/>
          <w:titlePg/>
          <w:docGrid w:linePitch="360"/>
        </w:sectPr>
      </w:pPr>
    </w:p>
    <w:p w14:paraId="03608D82" w14:textId="77777777" w:rsidR="008A05D9" w:rsidRPr="002956DA" w:rsidRDefault="00F172FE" w:rsidP="002956DA">
      <w:pPr>
        <w:pStyle w:val="Heading1"/>
      </w:pPr>
      <w:bookmarkStart w:id="0" w:name="_Toc1689142133"/>
      <w:r>
        <w:lastRenderedPageBreak/>
        <w:t>C</w:t>
      </w:r>
      <w:r w:rsidR="008A05D9">
        <w:t xml:space="preserve">anadian </w:t>
      </w:r>
      <w:r>
        <w:t>M</w:t>
      </w:r>
      <w:r w:rsidR="008A05D9">
        <w:t xml:space="preserve">ental </w:t>
      </w:r>
      <w:r>
        <w:t>H</w:t>
      </w:r>
      <w:r w:rsidR="008A05D9">
        <w:t xml:space="preserve">ealth </w:t>
      </w:r>
      <w:r>
        <w:t>A</w:t>
      </w:r>
      <w:r w:rsidR="008A05D9">
        <w:t>ssociation</w:t>
      </w:r>
      <w:r>
        <w:t xml:space="preserve"> </w:t>
      </w:r>
      <w:r w:rsidR="007F37D1">
        <w:t>Waterloo Wellington</w:t>
      </w:r>
      <w:r w:rsidR="008A05D9">
        <w:t xml:space="preserve"> (</w:t>
      </w:r>
      <w:r w:rsidR="007F37D1">
        <w:t>CMHA WW</w:t>
      </w:r>
      <w:r w:rsidR="008A05D9">
        <w:t>)</w:t>
      </w:r>
      <w:r w:rsidR="00A324C8">
        <w:t xml:space="preserve">  </w:t>
      </w:r>
      <w:bookmarkEnd w:id="0"/>
    </w:p>
    <w:p w14:paraId="03608D84" w14:textId="77777777" w:rsidR="008A05D9" w:rsidRPr="008A05D9" w:rsidRDefault="008A05D9" w:rsidP="008A05D9">
      <w:pPr>
        <w:spacing w:line="240" w:lineRule="auto"/>
        <w:rPr>
          <w:rFonts w:ascii="Arial" w:hAnsi="Arial" w:cs="Arial"/>
          <w:sz w:val="24"/>
          <w:szCs w:val="24"/>
        </w:rPr>
      </w:pPr>
      <w:r w:rsidRPr="008A05D9">
        <w:rPr>
          <w:rFonts w:ascii="Arial" w:hAnsi="Arial" w:cs="Arial"/>
          <w:sz w:val="24"/>
          <w:szCs w:val="24"/>
        </w:rPr>
        <w:t xml:space="preserve">The Canadian Mental Health Association </w:t>
      </w:r>
      <w:r w:rsidR="007F37D1">
        <w:rPr>
          <w:rFonts w:ascii="Arial" w:hAnsi="Arial" w:cs="Arial"/>
          <w:sz w:val="24"/>
          <w:szCs w:val="24"/>
        </w:rPr>
        <w:t>Waterloo Wellington</w:t>
      </w:r>
      <w:r w:rsidRPr="008A05D9">
        <w:rPr>
          <w:rFonts w:ascii="Arial" w:hAnsi="Arial" w:cs="Arial"/>
          <w:sz w:val="24"/>
          <w:szCs w:val="24"/>
        </w:rPr>
        <w:t xml:space="preserve"> provides a full care system for those with addictions, mental health or developmental needs. We serve everyone from children to adults to seniors, all under one roof.</w:t>
      </w:r>
    </w:p>
    <w:p w14:paraId="7FAAD4E0" w14:textId="77777777" w:rsidR="0074319D" w:rsidRPr="0074319D" w:rsidRDefault="0074319D" w:rsidP="4993C708">
      <w:pPr>
        <w:shd w:val="clear" w:color="auto" w:fill="FFFFFF" w:themeFill="background1"/>
        <w:spacing w:after="240" w:line="240" w:lineRule="auto"/>
        <w:outlineLvl w:val="1"/>
        <w:rPr>
          <w:rFonts w:ascii="Arial" w:eastAsia="Times New Roman" w:hAnsi="Arial" w:cs="Arial"/>
          <w:b/>
          <w:bCs/>
          <w:color w:val="005555"/>
          <w:spacing w:val="15"/>
          <w:sz w:val="36"/>
          <w:szCs w:val="36"/>
          <w:lang w:val="en-US"/>
        </w:rPr>
      </w:pPr>
      <w:bookmarkStart w:id="1" w:name="_Toc2128889072"/>
      <w:r w:rsidRPr="0074319D">
        <w:rPr>
          <w:rFonts w:ascii="Arial" w:eastAsia="Times New Roman" w:hAnsi="Arial" w:cs="Arial"/>
          <w:b/>
          <w:bCs/>
          <w:color w:val="005555"/>
          <w:spacing w:val="15"/>
          <w:sz w:val="36"/>
          <w:szCs w:val="36"/>
          <w:lang w:val="en-US"/>
        </w:rPr>
        <w:t>Our Vision</w:t>
      </w:r>
      <w:bookmarkEnd w:id="1"/>
    </w:p>
    <w:p w14:paraId="57B5A4DD" w14:textId="05A0D89B" w:rsidR="0074319D" w:rsidRPr="0074319D" w:rsidRDefault="0074319D" w:rsidP="0074319D">
      <w:pPr>
        <w:shd w:val="clear" w:color="auto" w:fill="FFFFFF"/>
        <w:spacing w:after="312" w:line="240" w:lineRule="auto"/>
        <w:rPr>
          <w:rFonts w:ascii="Arial" w:eastAsia="Times New Roman" w:hAnsi="Arial" w:cs="Arial"/>
          <w:color w:val="000000"/>
          <w:sz w:val="23"/>
          <w:szCs w:val="23"/>
          <w:lang w:val="en-US"/>
        </w:rPr>
      </w:pPr>
      <w:r w:rsidRPr="0074319D">
        <w:rPr>
          <w:rFonts w:ascii="Arial" w:eastAsia="Times New Roman" w:hAnsi="Arial" w:cs="Arial"/>
          <w:color w:val="000000"/>
          <w:sz w:val="23"/>
          <w:szCs w:val="23"/>
          <w:lang w:val="en-US"/>
        </w:rPr>
        <w:t xml:space="preserve">Imagine a community where: </w:t>
      </w:r>
      <w:r>
        <w:rPr>
          <w:rFonts w:ascii="Arial" w:eastAsia="Times New Roman" w:hAnsi="Arial" w:cs="Arial"/>
          <w:color w:val="000000"/>
          <w:sz w:val="23"/>
          <w:szCs w:val="23"/>
          <w:lang w:val="en-US"/>
        </w:rPr>
        <w:t>w</w:t>
      </w:r>
      <w:r w:rsidRPr="0074319D">
        <w:rPr>
          <w:rFonts w:ascii="Arial" w:eastAsia="Times New Roman" w:hAnsi="Arial" w:cs="Arial"/>
          <w:color w:val="000000"/>
          <w:sz w:val="23"/>
          <w:szCs w:val="23"/>
          <w:lang w:val="en-US"/>
        </w:rPr>
        <w:t>hen you need support, wherever you are, there’s someone.</w:t>
      </w:r>
    </w:p>
    <w:p w14:paraId="6E828621" w14:textId="77777777" w:rsidR="0074319D" w:rsidRPr="0074319D" w:rsidRDefault="0074319D" w:rsidP="4993C708">
      <w:pPr>
        <w:shd w:val="clear" w:color="auto" w:fill="FFFFFF" w:themeFill="background1"/>
        <w:spacing w:after="240" w:line="240" w:lineRule="auto"/>
        <w:outlineLvl w:val="1"/>
        <w:rPr>
          <w:rFonts w:ascii="Arial" w:eastAsia="Times New Roman" w:hAnsi="Arial" w:cs="Arial"/>
          <w:b/>
          <w:bCs/>
          <w:color w:val="005555"/>
          <w:spacing w:val="15"/>
          <w:sz w:val="36"/>
          <w:szCs w:val="36"/>
          <w:lang w:val="en-US"/>
        </w:rPr>
      </w:pPr>
      <w:bookmarkStart w:id="2" w:name="_Toc920199915"/>
      <w:r w:rsidRPr="0074319D">
        <w:rPr>
          <w:rFonts w:ascii="Arial" w:eastAsia="Times New Roman" w:hAnsi="Arial" w:cs="Arial"/>
          <w:b/>
          <w:bCs/>
          <w:color w:val="005555"/>
          <w:spacing w:val="15"/>
          <w:sz w:val="36"/>
          <w:szCs w:val="36"/>
          <w:lang w:val="en-US"/>
        </w:rPr>
        <w:t>Our Mission</w:t>
      </w:r>
      <w:bookmarkEnd w:id="2"/>
    </w:p>
    <w:p w14:paraId="206083A5" w14:textId="77777777" w:rsidR="0074319D" w:rsidRPr="0074319D" w:rsidRDefault="0074319D" w:rsidP="0074319D">
      <w:pPr>
        <w:shd w:val="clear" w:color="auto" w:fill="FFFFFF"/>
        <w:spacing w:after="312" w:line="240" w:lineRule="auto"/>
        <w:rPr>
          <w:rFonts w:ascii="Arial" w:eastAsia="Times New Roman" w:hAnsi="Arial" w:cs="Arial"/>
          <w:color w:val="000000"/>
          <w:sz w:val="23"/>
          <w:szCs w:val="23"/>
          <w:lang w:val="en-US"/>
        </w:rPr>
      </w:pPr>
      <w:r w:rsidRPr="0074319D">
        <w:rPr>
          <w:rFonts w:ascii="Arial" w:eastAsia="Times New Roman" w:hAnsi="Arial" w:cs="Arial"/>
          <w:color w:val="000000"/>
          <w:sz w:val="23"/>
          <w:szCs w:val="23"/>
          <w:lang w:val="en-US"/>
        </w:rPr>
        <w:t>We work to build a community in which everyone has what they need to live meaningful lives. We build human connections that make it possible for people to achieve their greatest potential. We inspire and support people in achieving the quality of life that they desire. We are there when you need someone.</w:t>
      </w:r>
    </w:p>
    <w:p w14:paraId="3D3D438F" w14:textId="2C0F7435" w:rsidR="0074319D" w:rsidRDefault="0074319D" w:rsidP="0074319D">
      <w:pPr>
        <w:shd w:val="clear" w:color="auto" w:fill="FFFFFF"/>
        <w:spacing w:after="312" w:line="240" w:lineRule="auto"/>
        <w:rPr>
          <w:rFonts w:ascii="Arial" w:hAnsi="Arial" w:cs="Arial"/>
          <w:sz w:val="24"/>
          <w:szCs w:val="24"/>
        </w:rPr>
      </w:pPr>
      <w:r w:rsidRPr="0074319D">
        <w:rPr>
          <w:rFonts w:ascii="Arial" w:eastAsia="Times New Roman" w:hAnsi="Arial" w:cs="Arial"/>
          <w:b/>
          <w:bCs/>
          <w:color w:val="000000"/>
          <w:sz w:val="23"/>
          <w:szCs w:val="23"/>
          <w:lang w:val="en-US"/>
        </w:rPr>
        <w:t>We are CMHA WW. We are more.</w:t>
      </w:r>
    </w:p>
    <w:p w14:paraId="03608D86" w14:textId="71A3C370" w:rsidR="00AE6313" w:rsidRPr="005E5CDE" w:rsidRDefault="00630FFD" w:rsidP="006E16D2">
      <w:pPr>
        <w:pStyle w:val="Heading1"/>
      </w:pPr>
      <w:bookmarkStart w:id="3" w:name="_Toc457556825"/>
      <w:bookmarkStart w:id="4" w:name="_Toc1766041849"/>
      <w:r>
        <w:t>Family Support O</w:t>
      </w:r>
      <w:r w:rsidR="00AE6313">
        <w:t xml:space="preserve">ptions </w:t>
      </w:r>
      <w:r w:rsidR="002738A8">
        <w:t>(</w:t>
      </w:r>
      <w:r w:rsidR="00D35216">
        <w:t>FSO</w:t>
      </w:r>
      <w:r w:rsidR="002738A8">
        <w:t>)</w:t>
      </w:r>
      <w:bookmarkEnd w:id="3"/>
      <w:bookmarkEnd w:id="4"/>
    </w:p>
    <w:p w14:paraId="03608D87" w14:textId="77777777" w:rsidR="00D35216" w:rsidRPr="005E5CDE" w:rsidRDefault="00D35216" w:rsidP="00F172FE">
      <w:pPr>
        <w:pStyle w:val="trellissubhead"/>
        <w:spacing w:before="0"/>
        <w:rPr>
          <w:rFonts w:ascii="Arial" w:hAnsi="Arial" w:cs="Arial"/>
          <w:color w:val="auto"/>
        </w:rPr>
      </w:pPr>
    </w:p>
    <w:p w14:paraId="03608D88" w14:textId="77777777" w:rsidR="00F172FE" w:rsidRPr="005E5CDE" w:rsidRDefault="00AE6313" w:rsidP="0045275B">
      <w:pPr>
        <w:pStyle w:val="trellissubhead"/>
        <w:spacing w:before="0" w:line="276" w:lineRule="auto"/>
        <w:rPr>
          <w:rFonts w:ascii="Arial" w:hAnsi="Arial" w:cs="Arial"/>
          <w:color w:val="auto"/>
        </w:rPr>
      </w:pPr>
      <w:r w:rsidRPr="005E5CDE">
        <w:rPr>
          <w:rFonts w:ascii="Arial" w:hAnsi="Arial" w:cs="Arial"/>
          <w:color w:val="auto"/>
        </w:rPr>
        <w:t>w</w:t>
      </w:r>
      <w:r w:rsidR="00F172FE" w:rsidRPr="005E5CDE">
        <w:rPr>
          <w:rFonts w:ascii="Arial" w:hAnsi="Arial" w:cs="Arial"/>
          <w:color w:val="auto"/>
        </w:rPr>
        <w:t>orking in partnership with families</w:t>
      </w:r>
    </w:p>
    <w:p w14:paraId="03608D89" w14:textId="77777777" w:rsidR="00F172FE" w:rsidRPr="005E5CDE" w:rsidRDefault="00F172FE" w:rsidP="0045275B">
      <w:pPr>
        <w:pStyle w:val="trelliscopy1indented"/>
        <w:spacing w:line="276" w:lineRule="auto"/>
        <w:ind w:firstLine="0"/>
        <w:rPr>
          <w:rFonts w:ascii="Arial" w:hAnsi="Arial" w:cs="Arial"/>
        </w:rPr>
      </w:pPr>
    </w:p>
    <w:p w14:paraId="03608D8A" w14:textId="67DAC298" w:rsidR="00F172FE" w:rsidRPr="00801133" w:rsidRDefault="00F172FE" w:rsidP="0045275B">
      <w:pPr>
        <w:pStyle w:val="trelliscopy1indented"/>
        <w:spacing w:line="276" w:lineRule="auto"/>
        <w:ind w:firstLine="0"/>
        <w:rPr>
          <w:rFonts w:ascii="Arial" w:hAnsi="Arial" w:cs="Arial"/>
          <w:sz w:val="22"/>
          <w:szCs w:val="22"/>
        </w:rPr>
      </w:pPr>
      <w:r w:rsidRPr="00801133">
        <w:rPr>
          <w:rFonts w:ascii="Arial" w:hAnsi="Arial" w:cs="Arial"/>
          <w:sz w:val="22"/>
          <w:szCs w:val="22"/>
        </w:rPr>
        <w:t>Family Support Options offers a range of supports to families who are caring for a family member with a developmental or physical disability at home. The service is for children</w:t>
      </w:r>
      <w:r w:rsidR="00AE6313" w:rsidRPr="00801133">
        <w:rPr>
          <w:rFonts w:ascii="Arial" w:hAnsi="Arial" w:cs="Arial"/>
          <w:sz w:val="22"/>
          <w:szCs w:val="22"/>
        </w:rPr>
        <w:t xml:space="preserve"> under the age of 18</w:t>
      </w:r>
      <w:r w:rsidRPr="00801133">
        <w:rPr>
          <w:rFonts w:ascii="Arial" w:hAnsi="Arial" w:cs="Arial"/>
          <w:sz w:val="22"/>
          <w:szCs w:val="22"/>
        </w:rPr>
        <w:t xml:space="preserve"> </w:t>
      </w:r>
      <w:r w:rsidR="00B34B3E" w:rsidRPr="00801133">
        <w:rPr>
          <w:rFonts w:ascii="Arial" w:hAnsi="Arial" w:cs="Arial"/>
          <w:sz w:val="22"/>
          <w:szCs w:val="22"/>
        </w:rPr>
        <w:t>who</w:t>
      </w:r>
      <w:r w:rsidRPr="00801133">
        <w:rPr>
          <w:rFonts w:ascii="Arial" w:hAnsi="Arial" w:cs="Arial"/>
          <w:sz w:val="22"/>
          <w:szCs w:val="22"/>
        </w:rPr>
        <w:t xml:space="preserve"> are living at home</w:t>
      </w:r>
      <w:r w:rsidR="00B34B3E" w:rsidRPr="00801133">
        <w:rPr>
          <w:rFonts w:ascii="Arial" w:hAnsi="Arial" w:cs="Arial"/>
          <w:sz w:val="22"/>
          <w:szCs w:val="22"/>
        </w:rPr>
        <w:t>,</w:t>
      </w:r>
      <w:r w:rsidRPr="00801133">
        <w:rPr>
          <w:rFonts w:ascii="Arial" w:hAnsi="Arial" w:cs="Arial"/>
          <w:sz w:val="22"/>
          <w:szCs w:val="22"/>
        </w:rPr>
        <w:t xml:space="preserve"> or in some cases are living on their own in the community with no other supports.</w:t>
      </w:r>
      <w:r w:rsidR="00901041">
        <w:rPr>
          <w:rFonts w:ascii="Arial" w:hAnsi="Arial" w:cs="Arial"/>
          <w:sz w:val="22"/>
          <w:szCs w:val="22"/>
        </w:rPr>
        <w:t xml:space="preserve"> </w:t>
      </w:r>
      <w:r w:rsidR="00DC76E4">
        <w:rPr>
          <w:rFonts w:ascii="Arial" w:hAnsi="Arial" w:cs="Arial"/>
          <w:sz w:val="22"/>
          <w:szCs w:val="22"/>
        </w:rPr>
        <w:t xml:space="preserve">The </w:t>
      </w:r>
      <w:r w:rsidR="00901041">
        <w:rPr>
          <w:rFonts w:ascii="Arial" w:hAnsi="Arial" w:cs="Arial"/>
          <w:sz w:val="22"/>
          <w:szCs w:val="22"/>
        </w:rPr>
        <w:t>Family Support Options</w:t>
      </w:r>
      <w:r w:rsidR="005C4ED3" w:rsidRPr="00801133">
        <w:rPr>
          <w:rFonts w:ascii="Arial" w:hAnsi="Arial" w:cs="Arial"/>
          <w:sz w:val="22"/>
          <w:szCs w:val="22"/>
        </w:rPr>
        <w:t xml:space="preserve"> catchment area is </w:t>
      </w:r>
      <w:r w:rsidR="00901041">
        <w:rPr>
          <w:rFonts w:ascii="Arial" w:hAnsi="Arial" w:cs="Arial"/>
          <w:sz w:val="22"/>
          <w:szCs w:val="22"/>
        </w:rPr>
        <w:t>Guelph and Wellington C</w:t>
      </w:r>
      <w:r w:rsidR="005C4ED3" w:rsidRPr="00801133">
        <w:rPr>
          <w:rFonts w:ascii="Arial" w:hAnsi="Arial" w:cs="Arial"/>
          <w:sz w:val="22"/>
          <w:szCs w:val="22"/>
        </w:rPr>
        <w:t>ounty.</w:t>
      </w:r>
    </w:p>
    <w:p w14:paraId="03608D8D" w14:textId="19E0BDC6" w:rsidR="00F172FE" w:rsidRPr="005E5CDE" w:rsidRDefault="00630FFD" w:rsidP="4993C708">
      <w:pPr>
        <w:pStyle w:val="Heading1"/>
        <w:rPr>
          <w:rFonts w:cs="Arial"/>
          <w:sz w:val="28"/>
        </w:rPr>
      </w:pPr>
      <w:bookmarkStart w:id="5" w:name="_Toc457556826"/>
      <w:bookmarkStart w:id="6" w:name="_Toc723640529"/>
      <w:r>
        <w:t xml:space="preserve">Special </w:t>
      </w:r>
      <w:r w:rsidR="00C965F3">
        <w:t>Services</w:t>
      </w:r>
      <w:r>
        <w:t xml:space="preserve"> At H</w:t>
      </w:r>
      <w:r w:rsidR="00AE6313">
        <w:t>ome</w:t>
      </w:r>
      <w:r w:rsidR="00D35216">
        <w:t xml:space="preserve"> </w:t>
      </w:r>
      <w:r w:rsidR="002738A8">
        <w:t>(</w:t>
      </w:r>
      <w:r w:rsidR="00D35216">
        <w:t>SSAH</w:t>
      </w:r>
      <w:r w:rsidR="002738A8">
        <w:t>)</w:t>
      </w:r>
      <w:bookmarkEnd w:id="5"/>
      <w:r w:rsidR="00F172FE" w:rsidRPr="7F275605">
        <w:rPr>
          <w:rFonts w:cs="Arial"/>
          <w:sz w:val="28"/>
        </w:rPr>
        <w:t xml:space="preserve">   </w:t>
      </w:r>
      <w:bookmarkEnd w:id="6"/>
    </w:p>
    <w:p w14:paraId="09D2506F" w14:textId="179AD5D3" w:rsidR="00DC76E4" w:rsidRDefault="00F172FE" w:rsidP="008902DD">
      <w:pPr>
        <w:pStyle w:val="trelliscopy1indented"/>
        <w:spacing w:line="276" w:lineRule="auto"/>
        <w:ind w:firstLine="0"/>
        <w:rPr>
          <w:rFonts w:ascii="Arial" w:hAnsi="Arial" w:cs="Arial"/>
          <w:sz w:val="22"/>
          <w:szCs w:val="22"/>
        </w:rPr>
      </w:pPr>
      <w:r w:rsidRPr="00801133">
        <w:rPr>
          <w:rFonts w:ascii="Arial" w:hAnsi="Arial" w:cs="Arial"/>
          <w:sz w:val="22"/>
          <w:szCs w:val="22"/>
        </w:rPr>
        <w:t xml:space="preserve">The Special Services at Home </w:t>
      </w:r>
      <w:r w:rsidR="0074319D">
        <w:rPr>
          <w:rFonts w:ascii="Arial" w:hAnsi="Arial" w:cs="Arial"/>
          <w:sz w:val="22"/>
          <w:szCs w:val="22"/>
        </w:rPr>
        <w:t xml:space="preserve">(or SSAH) </w:t>
      </w:r>
      <w:r w:rsidRPr="00801133">
        <w:rPr>
          <w:rFonts w:ascii="Arial" w:hAnsi="Arial" w:cs="Arial"/>
          <w:sz w:val="22"/>
          <w:szCs w:val="22"/>
        </w:rPr>
        <w:t xml:space="preserve">program is funded by the Ministry of </w:t>
      </w:r>
      <w:r w:rsidR="00653E8A">
        <w:rPr>
          <w:rFonts w:ascii="Arial" w:hAnsi="Arial" w:cs="Arial"/>
          <w:sz w:val="22"/>
          <w:szCs w:val="22"/>
        </w:rPr>
        <w:t>Children, Community and Social</w:t>
      </w:r>
      <w:r w:rsidRPr="00801133">
        <w:rPr>
          <w:rFonts w:ascii="Arial" w:hAnsi="Arial" w:cs="Arial"/>
          <w:sz w:val="22"/>
          <w:szCs w:val="22"/>
        </w:rPr>
        <w:t xml:space="preserve"> Services</w:t>
      </w:r>
      <w:r w:rsidR="0074319D">
        <w:rPr>
          <w:rFonts w:ascii="Arial" w:hAnsi="Arial" w:cs="Arial"/>
          <w:sz w:val="22"/>
          <w:szCs w:val="22"/>
        </w:rPr>
        <w:t xml:space="preserve"> (MCCSS)</w:t>
      </w:r>
      <w:r w:rsidRPr="00801133">
        <w:rPr>
          <w:rFonts w:ascii="Arial" w:hAnsi="Arial" w:cs="Arial"/>
          <w:sz w:val="22"/>
          <w:szCs w:val="22"/>
        </w:rPr>
        <w:t>.</w:t>
      </w:r>
      <w:r w:rsidR="00DA4A34" w:rsidRPr="00801133">
        <w:rPr>
          <w:rFonts w:ascii="Arial" w:hAnsi="Arial" w:cs="Arial"/>
          <w:sz w:val="22"/>
          <w:szCs w:val="22"/>
        </w:rPr>
        <w:t xml:space="preserve"> </w:t>
      </w:r>
      <w:r w:rsidR="00012802">
        <w:rPr>
          <w:rFonts w:ascii="Arial" w:hAnsi="Arial" w:cs="Arial"/>
          <w:sz w:val="22"/>
          <w:szCs w:val="22"/>
        </w:rPr>
        <w:t>The guidelines for this program can be found at</w:t>
      </w:r>
      <w:r w:rsidR="005D2849">
        <w:rPr>
          <w:rFonts w:ascii="Arial" w:hAnsi="Arial" w:cs="Arial"/>
          <w:sz w:val="22"/>
          <w:szCs w:val="22"/>
        </w:rPr>
        <w:t>:</w:t>
      </w:r>
      <w:r w:rsidR="00012802">
        <w:rPr>
          <w:rFonts w:ascii="Arial" w:hAnsi="Arial" w:cs="Arial"/>
          <w:sz w:val="22"/>
          <w:szCs w:val="22"/>
        </w:rPr>
        <w:t xml:space="preserve"> </w:t>
      </w:r>
    </w:p>
    <w:p w14:paraId="3B37AEE1" w14:textId="70A4DCA3" w:rsidR="00012802" w:rsidRDefault="009B0DE6" w:rsidP="008902DD">
      <w:pPr>
        <w:pStyle w:val="trelliscopy1indented"/>
        <w:spacing w:line="276" w:lineRule="auto"/>
        <w:ind w:firstLine="0"/>
        <w:rPr>
          <w:rFonts w:ascii="Arial" w:hAnsi="Arial" w:cs="Arial"/>
          <w:sz w:val="22"/>
          <w:szCs w:val="22"/>
        </w:rPr>
      </w:pPr>
      <w:hyperlink r:id="rId13" w:history="1">
        <w:r w:rsidR="00012802" w:rsidRPr="0034799F">
          <w:rPr>
            <w:rStyle w:val="Hyperlink"/>
            <w:rFonts w:ascii="Arial" w:hAnsi="Arial" w:cs="Arial"/>
            <w:sz w:val="22"/>
            <w:szCs w:val="22"/>
          </w:rPr>
          <w:t>http://www.children.gov.on.ca/htdocs/English/specialneeds/specialservices/guidelines.aspx</w:t>
        </w:r>
      </w:hyperlink>
    </w:p>
    <w:p w14:paraId="2C77E14F" w14:textId="0EEADCC8" w:rsidR="00012802" w:rsidRDefault="00DA4A34" w:rsidP="6F8A2116">
      <w:pPr>
        <w:pStyle w:val="trelliscopy1indented"/>
        <w:spacing w:line="276" w:lineRule="auto"/>
        <w:ind w:firstLine="0"/>
        <w:rPr>
          <w:rFonts w:ascii="Arial" w:hAnsi="Arial" w:cs="Arial"/>
          <w:sz w:val="22"/>
          <w:szCs w:val="22"/>
        </w:rPr>
      </w:pPr>
      <w:r w:rsidRPr="6F8A2116">
        <w:rPr>
          <w:rFonts w:ascii="Arial" w:hAnsi="Arial" w:cs="Arial"/>
          <w:sz w:val="22"/>
          <w:szCs w:val="22"/>
        </w:rPr>
        <w:t xml:space="preserve">Specific use of </w:t>
      </w:r>
      <w:r w:rsidR="00621FD3" w:rsidRPr="6F8A2116">
        <w:rPr>
          <w:rFonts w:ascii="Arial" w:hAnsi="Arial" w:cs="Arial"/>
          <w:sz w:val="22"/>
          <w:szCs w:val="22"/>
        </w:rPr>
        <w:t>the funds is set out in the MCCSS</w:t>
      </w:r>
      <w:r w:rsidRPr="6F8A2116">
        <w:rPr>
          <w:rFonts w:ascii="Arial" w:hAnsi="Arial" w:cs="Arial"/>
          <w:sz w:val="22"/>
          <w:szCs w:val="22"/>
        </w:rPr>
        <w:t xml:space="preserve"> guidelines and the</w:t>
      </w:r>
      <w:r w:rsidR="00FF2134" w:rsidRPr="6F8A2116">
        <w:rPr>
          <w:rFonts w:ascii="Arial" w:hAnsi="Arial" w:cs="Arial"/>
          <w:sz w:val="22"/>
          <w:szCs w:val="22"/>
        </w:rPr>
        <w:t xml:space="preserve"> most</w:t>
      </w:r>
      <w:r w:rsidRPr="6F8A2116">
        <w:rPr>
          <w:rFonts w:ascii="Arial" w:hAnsi="Arial" w:cs="Arial"/>
          <w:sz w:val="22"/>
          <w:szCs w:val="22"/>
        </w:rPr>
        <w:t xml:space="preserve"> current abbreviated version is </w:t>
      </w:r>
      <w:r w:rsidR="0074319D" w:rsidRPr="6F8A2116">
        <w:rPr>
          <w:rFonts w:ascii="Arial" w:hAnsi="Arial" w:cs="Arial"/>
          <w:sz w:val="22"/>
          <w:szCs w:val="22"/>
        </w:rPr>
        <w:t xml:space="preserve">included in your SSAH Information Package </w:t>
      </w:r>
      <w:r w:rsidR="00DC76E4" w:rsidRPr="6F8A2116">
        <w:rPr>
          <w:rFonts w:ascii="Arial" w:hAnsi="Arial" w:cs="Arial"/>
          <w:sz w:val="22"/>
          <w:szCs w:val="22"/>
        </w:rPr>
        <w:t>entitled</w:t>
      </w:r>
      <w:r w:rsidR="0074319D" w:rsidRPr="6F8A2116">
        <w:rPr>
          <w:rFonts w:ascii="Arial" w:hAnsi="Arial" w:cs="Arial"/>
          <w:sz w:val="22"/>
          <w:szCs w:val="22"/>
        </w:rPr>
        <w:t xml:space="preserve"> “</w:t>
      </w:r>
      <w:r w:rsidR="0074319D" w:rsidRPr="6F8A2116">
        <w:rPr>
          <w:rFonts w:ascii="Arial" w:hAnsi="Arial" w:cs="Arial"/>
          <w:b/>
          <w:bCs/>
          <w:i/>
          <w:iCs/>
          <w:sz w:val="22"/>
          <w:szCs w:val="22"/>
        </w:rPr>
        <w:t>Special Services at Home (SSAH) Fact Sheet</w:t>
      </w:r>
      <w:r w:rsidR="00997A44" w:rsidRPr="6F8A2116">
        <w:rPr>
          <w:rFonts w:ascii="Arial" w:hAnsi="Arial" w:cs="Arial"/>
          <w:sz w:val="22"/>
          <w:szCs w:val="22"/>
        </w:rPr>
        <w:t xml:space="preserve">”. </w:t>
      </w:r>
    </w:p>
    <w:p w14:paraId="76FE0D3C" w14:textId="4A0E252C" w:rsidR="00012802" w:rsidRDefault="00012802" w:rsidP="6F8A2116">
      <w:pPr>
        <w:pStyle w:val="trelliscopy1indented"/>
        <w:spacing w:line="276" w:lineRule="auto"/>
        <w:ind w:firstLine="0"/>
        <w:rPr>
          <w:rFonts w:ascii="Arial" w:hAnsi="Arial" w:cs="Arial"/>
          <w:sz w:val="22"/>
          <w:szCs w:val="22"/>
        </w:rPr>
      </w:pPr>
    </w:p>
    <w:p w14:paraId="0D8F92C2" w14:textId="4154CAF3" w:rsidR="00012802" w:rsidRDefault="00997A44" w:rsidP="008902DD">
      <w:pPr>
        <w:pStyle w:val="trelliscopy1indented"/>
        <w:spacing w:line="276" w:lineRule="auto"/>
        <w:ind w:firstLine="0"/>
        <w:rPr>
          <w:rFonts w:ascii="Arial" w:hAnsi="Arial" w:cs="Arial"/>
          <w:sz w:val="22"/>
          <w:szCs w:val="22"/>
        </w:rPr>
      </w:pPr>
      <w:r w:rsidRPr="6F8A2116">
        <w:rPr>
          <w:rFonts w:ascii="Arial" w:hAnsi="Arial" w:cs="Arial"/>
          <w:sz w:val="22"/>
          <w:szCs w:val="22"/>
        </w:rPr>
        <w:t>T</w:t>
      </w:r>
      <w:r w:rsidR="00012802" w:rsidRPr="6F8A2116">
        <w:rPr>
          <w:rFonts w:ascii="Arial" w:hAnsi="Arial" w:cs="Arial"/>
          <w:sz w:val="22"/>
          <w:szCs w:val="22"/>
        </w:rPr>
        <w:t>his fact sheet is also available at our website at</w:t>
      </w:r>
      <w:r w:rsidR="0074319D" w:rsidRPr="6F8A2116">
        <w:rPr>
          <w:rFonts w:ascii="Arial" w:hAnsi="Arial" w:cs="Arial"/>
          <w:sz w:val="22"/>
          <w:szCs w:val="22"/>
        </w:rPr>
        <w:t>;</w:t>
      </w:r>
    </w:p>
    <w:p w14:paraId="6048FCB4" w14:textId="57DEF0F3" w:rsidR="00012802" w:rsidRDefault="009B0DE6" w:rsidP="008902DD">
      <w:pPr>
        <w:pStyle w:val="trelliscopy1indented"/>
        <w:spacing w:line="276" w:lineRule="auto"/>
        <w:ind w:firstLine="0"/>
        <w:rPr>
          <w:rFonts w:ascii="Arial" w:hAnsi="Arial" w:cs="Arial"/>
          <w:sz w:val="22"/>
          <w:szCs w:val="22"/>
        </w:rPr>
      </w:pPr>
      <w:hyperlink r:id="rId14" w:history="1">
        <w:r w:rsidR="00012802" w:rsidRPr="00FA384D">
          <w:rPr>
            <w:rStyle w:val="Hyperlink"/>
            <w:rFonts w:ascii="Arial" w:hAnsi="Arial" w:cs="Arial"/>
            <w:sz w:val="22"/>
            <w:szCs w:val="22"/>
          </w:rPr>
          <w:t>https://cmhaww.ca/wp-content/uploads/2018/02/SPECIAL-SERVICES-AT-HOME-SSAH-FACT-SHEET-February-2018.pdf</w:t>
        </w:r>
      </w:hyperlink>
    </w:p>
    <w:p w14:paraId="03608D93" w14:textId="6DAB50D5" w:rsidR="00FF2134" w:rsidRDefault="00621FD3" w:rsidP="008902DD">
      <w:pPr>
        <w:pStyle w:val="trelliscopy1indented"/>
        <w:spacing w:line="276" w:lineRule="auto"/>
        <w:ind w:firstLine="0"/>
        <w:rPr>
          <w:rFonts w:ascii="Arial" w:hAnsi="Arial" w:cs="Arial"/>
          <w:sz w:val="22"/>
          <w:szCs w:val="22"/>
        </w:rPr>
      </w:pPr>
      <w:r>
        <w:rPr>
          <w:rFonts w:ascii="Arial" w:hAnsi="Arial" w:cs="Arial"/>
          <w:sz w:val="22"/>
          <w:szCs w:val="22"/>
        </w:rPr>
        <w:t xml:space="preserve"> </w:t>
      </w:r>
    </w:p>
    <w:p w14:paraId="03608D97" w14:textId="77777777" w:rsidR="00F172FE" w:rsidRPr="00801133" w:rsidRDefault="00F172FE" w:rsidP="0045275B">
      <w:pPr>
        <w:pStyle w:val="trelliscopy1indented"/>
        <w:spacing w:line="276" w:lineRule="auto"/>
        <w:ind w:firstLine="0"/>
        <w:rPr>
          <w:rFonts w:ascii="Arial" w:hAnsi="Arial" w:cs="Arial"/>
          <w:sz w:val="22"/>
          <w:szCs w:val="22"/>
        </w:rPr>
      </w:pPr>
      <w:r w:rsidRPr="00801133">
        <w:rPr>
          <w:rFonts w:ascii="Arial" w:hAnsi="Arial" w:cs="Arial"/>
          <w:sz w:val="22"/>
          <w:szCs w:val="22"/>
        </w:rPr>
        <w:t>Family Support Options (FSO) Coordinators assist families to apply for SSAH funding which provides one-to-one support in the home or in the person’s community to meet personal development and growth goals.  SSAH</w:t>
      </w:r>
      <w:r w:rsidR="00262BC2" w:rsidRPr="00801133">
        <w:rPr>
          <w:rFonts w:ascii="Arial" w:hAnsi="Arial" w:cs="Arial"/>
          <w:sz w:val="22"/>
          <w:szCs w:val="22"/>
        </w:rPr>
        <w:t xml:space="preserve"> also </w:t>
      </w:r>
      <w:r w:rsidRPr="00801133">
        <w:rPr>
          <w:rFonts w:ascii="Arial" w:hAnsi="Arial" w:cs="Arial"/>
          <w:sz w:val="22"/>
          <w:szCs w:val="22"/>
        </w:rPr>
        <w:t>provides funding for parent relief and related supports to help the family meet their identified needs.</w:t>
      </w:r>
    </w:p>
    <w:p w14:paraId="03608D98" w14:textId="77777777" w:rsidR="00F172FE" w:rsidRPr="00801133" w:rsidRDefault="00F172FE" w:rsidP="0045275B">
      <w:pPr>
        <w:pStyle w:val="trelliscopy1indented"/>
        <w:spacing w:line="276" w:lineRule="auto"/>
        <w:ind w:firstLine="0"/>
        <w:rPr>
          <w:rFonts w:ascii="Arial" w:hAnsi="Arial" w:cs="Arial"/>
          <w:sz w:val="22"/>
          <w:szCs w:val="22"/>
        </w:rPr>
      </w:pPr>
    </w:p>
    <w:p w14:paraId="1052CD36" w14:textId="60BD5723" w:rsidR="002443B6" w:rsidRDefault="002443B6" w:rsidP="1D3265D3">
      <w:pPr>
        <w:spacing w:after="120" w:line="240" w:lineRule="auto"/>
        <w:rPr>
          <w:rFonts w:ascii="Arial" w:hAnsi="Arial" w:cs="Arial"/>
        </w:rPr>
      </w:pPr>
      <w:r w:rsidRPr="1D3265D3">
        <w:rPr>
          <w:rFonts w:ascii="Arial" w:hAnsi="Arial" w:cs="Arial"/>
        </w:rPr>
        <w:t xml:space="preserve">At CMHA WW, the option for utilizing SSAH funding for respite is </w:t>
      </w:r>
      <w:r w:rsidR="008902DD" w:rsidRPr="1D3265D3">
        <w:rPr>
          <w:rFonts w:ascii="Arial" w:hAnsi="Arial" w:cs="Arial"/>
        </w:rPr>
        <w:t>when</w:t>
      </w:r>
      <w:r w:rsidR="00F172FE" w:rsidRPr="1D3265D3">
        <w:rPr>
          <w:rFonts w:ascii="Arial" w:hAnsi="Arial" w:cs="Arial"/>
        </w:rPr>
        <w:t xml:space="preserve"> the family contracts with a pr</w:t>
      </w:r>
      <w:r w:rsidR="00A91BDD" w:rsidRPr="1D3265D3">
        <w:rPr>
          <w:rFonts w:ascii="Arial" w:hAnsi="Arial" w:cs="Arial"/>
        </w:rPr>
        <w:t xml:space="preserve">ovider of their choice. </w:t>
      </w:r>
      <w:r w:rsidRPr="1D3265D3">
        <w:rPr>
          <w:rFonts w:ascii="Arial" w:hAnsi="Arial" w:cs="Arial"/>
        </w:rPr>
        <w:t xml:space="preserve">It is important to note that while CMHA WW plays a role in the administration of SSAH funding – there are also roles for the family. </w:t>
      </w:r>
      <w:r w:rsidR="00234496" w:rsidRPr="1D3265D3">
        <w:rPr>
          <w:rFonts w:ascii="Arial" w:hAnsi="Arial" w:cs="Arial"/>
        </w:rPr>
        <w:t xml:space="preserve">We also provide support to all families to make use of the flexibilities attached to SSAH funding to provide camp costs, recreation, and/or routine homemaking. </w:t>
      </w:r>
    </w:p>
    <w:p w14:paraId="7DB46355" w14:textId="78055C12" w:rsidR="31CF9AA0" w:rsidRDefault="31CF9AA0" w:rsidP="1D3265D3">
      <w:pPr>
        <w:spacing w:after="120" w:line="240" w:lineRule="auto"/>
        <w:rPr>
          <w:rFonts w:ascii="Arial" w:hAnsi="Arial" w:cs="Arial"/>
          <w:highlight w:val="yellow"/>
        </w:rPr>
      </w:pPr>
      <w:r w:rsidRPr="6F8A2116">
        <w:rPr>
          <w:rFonts w:ascii="Arial" w:hAnsi="Arial" w:cs="Arial"/>
        </w:rPr>
        <w:t xml:space="preserve">CMHA WW does offer </w:t>
      </w:r>
      <w:r w:rsidRPr="6F8A2116">
        <w:rPr>
          <w:rFonts w:ascii="Arial" w:hAnsi="Arial" w:cs="Arial"/>
          <w:b/>
          <w:bCs/>
          <w:i/>
          <w:iCs/>
          <w:u w:val="single"/>
        </w:rPr>
        <w:t>some</w:t>
      </w:r>
      <w:r w:rsidRPr="6F8A2116">
        <w:rPr>
          <w:rFonts w:ascii="Arial" w:hAnsi="Arial" w:cs="Arial"/>
        </w:rPr>
        <w:t xml:space="preserve"> flexibility to pay for some activit</w:t>
      </w:r>
      <w:r w:rsidR="70747FD1" w:rsidRPr="6F8A2116">
        <w:rPr>
          <w:rFonts w:ascii="Arial" w:hAnsi="Arial" w:cs="Arial"/>
        </w:rPr>
        <w:t>i</w:t>
      </w:r>
      <w:r w:rsidRPr="6F8A2116">
        <w:rPr>
          <w:rFonts w:ascii="Arial" w:hAnsi="Arial" w:cs="Arial"/>
        </w:rPr>
        <w:t xml:space="preserve">es in advance – please connect with your FSO Coordinator for more information. </w:t>
      </w:r>
    </w:p>
    <w:p w14:paraId="03608DB0" w14:textId="55BF9734" w:rsidR="00A27CD3" w:rsidRPr="00A27CD3" w:rsidRDefault="005B0158" w:rsidP="008727F5">
      <w:pPr>
        <w:pStyle w:val="Heading1"/>
        <w:spacing w:before="360"/>
      </w:pPr>
      <w:bookmarkStart w:id="7" w:name="_Toc1371833077"/>
      <w:r>
        <w:t xml:space="preserve">Support for children who </w:t>
      </w:r>
      <w:r w:rsidR="009B268B">
        <w:t>have a</w:t>
      </w:r>
      <w:r>
        <w:t xml:space="preserve"> medically fragile / technology dependent</w:t>
      </w:r>
      <w:r w:rsidR="00E630F5">
        <w:t xml:space="preserve"> d</w:t>
      </w:r>
      <w:r w:rsidR="002717A3">
        <w:t>esignation</w:t>
      </w:r>
      <w:r w:rsidR="00701DBE">
        <w:t xml:space="preserve"> </w:t>
      </w:r>
      <w:r>
        <w:t>(MFTD)</w:t>
      </w:r>
      <w:bookmarkEnd w:id="7"/>
    </w:p>
    <w:p w14:paraId="03608DB1" w14:textId="36AF5182" w:rsidR="005B0158" w:rsidRPr="00801133" w:rsidRDefault="005B0158" w:rsidP="0045275B">
      <w:pPr>
        <w:suppressAutoHyphens/>
        <w:autoSpaceDE w:val="0"/>
        <w:autoSpaceDN w:val="0"/>
        <w:adjustRightInd w:val="0"/>
        <w:spacing w:after="0"/>
        <w:textAlignment w:val="center"/>
        <w:rPr>
          <w:rFonts w:ascii="Arial" w:eastAsia="Times New Roman" w:hAnsi="Arial" w:cs="Arial"/>
          <w:color w:val="000000"/>
          <w:lang w:val="en-US"/>
        </w:rPr>
      </w:pPr>
      <w:r w:rsidRPr="00801133">
        <w:rPr>
          <w:rFonts w:ascii="Arial" w:eastAsia="Times New Roman" w:hAnsi="Arial" w:cs="Arial"/>
          <w:color w:val="000000"/>
          <w:lang w:val="en-US"/>
        </w:rPr>
        <w:t xml:space="preserve">FSO Coordinators also manage </w:t>
      </w:r>
      <w:r w:rsidR="008E003A">
        <w:rPr>
          <w:rFonts w:ascii="Arial" w:eastAsia="Times New Roman" w:hAnsi="Arial" w:cs="Arial"/>
          <w:color w:val="000000"/>
          <w:lang w:val="en-US"/>
        </w:rPr>
        <w:t>MFTD</w:t>
      </w:r>
      <w:r w:rsidRPr="00801133">
        <w:rPr>
          <w:rFonts w:ascii="Arial" w:eastAsia="Times New Roman" w:hAnsi="Arial" w:cs="Arial"/>
          <w:color w:val="000000"/>
          <w:lang w:val="en-US"/>
        </w:rPr>
        <w:t xml:space="preserve"> </w:t>
      </w:r>
      <w:r w:rsidR="005D2849" w:rsidRPr="00801133">
        <w:rPr>
          <w:rFonts w:ascii="Arial" w:eastAsia="Times New Roman" w:hAnsi="Arial" w:cs="Arial"/>
          <w:color w:val="000000"/>
          <w:lang w:val="en-US"/>
        </w:rPr>
        <w:t>supports, which</w:t>
      </w:r>
      <w:r w:rsidRPr="00801133">
        <w:rPr>
          <w:rFonts w:ascii="Arial" w:eastAsia="Times New Roman" w:hAnsi="Arial" w:cs="Arial"/>
          <w:color w:val="000000"/>
          <w:lang w:val="en-US"/>
        </w:rPr>
        <w:t xml:space="preserve"> are geared towards providing individualized respite options for children who are medically fragile and technology dependent. This extra support is intended to provide them with opportunities to participate in programs and activities that will enhance their socialization, learning, and enjoyment of seasonal recreation, as well as to provide their parents with needed respite from caregiving.</w:t>
      </w:r>
      <w:r w:rsidR="00A27CD3">
        <w:rPr>
          <w:rFonts w:ascii="Arial" w:eastAsia="Times New Roman" w:hAnsi="Arial" w:cs="Arial"/>
          <w:color w:val="000000"/>
          <w:lang w:val="en-US"/>
        </w:rPr>
        <w:t xml:space="preserve"> This support may include additional seasonal funding.</w:t>
      </w:r>
    </w:p>
    <w:p w14:paraId="03608DB2" w14:textId="77777777" w:rsidR="005B0158" w:rsidRPr="00801133" w:rsidRDefault="005B0158" w:rsidP="0045275B">
      <w:pPr>
        <w:suppressAutoHyphens/>
        <w:autoSpaceDE w:val="0"/>
        <w:autoSpaceDN w:val="0"/>
        <w:adjustRightInd w:val="0"/>
        <w:spacing w:after="0"/>
        <w:textAlignment w:val="center"/>
        <w:rPr>
          <w:rFonts w:ascii="Arial" w:eastAsia="Times New Roman" w:hAnsi="Arial" w:cs="Arial"/>
          <w:color w:val="000000"/>
          <w:lang w:val="en-US"/>
        </w:rPr>
      </w:pPr>
    </w:p>
    <w:p w14:paraId="03608DB4" w14:textId="57D6E387" w:rsidR="005B0158" w:rsidRPr="00801133" w:rsidRDefault="005B0158" w:rsidP="0045275B">
      <w:pPr>
        <w:suppressAutoHyphens/>
        <w:autoSpaceDE w:val="0"/>
        <w:autoSpaceDN w:val="0"/>
        <w:adjustRightInd w:val="0"/>
        <w:spacing w:after="0"/>
        <w:textAlignment w:val="center"/>
        <w:rPr>
          <w:rFonts w:ascii="Arial" w:eastAsia="Times New Roman" w:hAnsi="Arial" w:cs="Arial"/>
          <w:color w:val="000000"/>
          <w:lang w:val="en-US"/>
        </w:rPr>
      </w:pPr>
      <w:r w:rsidRPr="00801133">
        <w:rPr>
          <w:rFonts w:ascii="Arial" w:eastAsia="Times New Roman" w:hAnsi="Arial" w:cs="Arial"/>
          <w:color w:val="000000"/>
          <w:lang w:val="en-US"/>
        </w:rPr>
        <w:t>The MFTD designation is determined by</w:t>
      </w:r>
      <w:r w:rsidR="00234496">
        <w:rPr>
          <w:rFonts w:ascii="Arial" w:eastAsia="Times New Roman" w:hAnsi="Arial" w:cs="Arial"/>
          <w:color w:val="000000"/>
          <w:lang w:val="en-US"/>
        </w:rPr>
        <w:t xml:space="preserve"> Home and Community Care Support Services – Waterloo Wellington (HCCSS)</w:t>
      </w:r>
      <w:r w:rsidRPr="00801133">
        <w:rPr>
          <w:rFonts w:ascii="Arial" w:eastAsia="Times New Roman" w:hAnsi="Arial" w:cs="Arial"/>
          <w:color w:val="000000"/>
          <w:lang w:val="en-US"/>
        </w:rPr>
        <w:t>, the funding is pro</w:t>
      </w:r>
      <w:r w:rsidR="0000332C">
        <w:rPr>
          <w:rFonts w:ascii="Arial" w:eastAsia="Times New Roman" w:hAnsi="Arial" w:cs="Arial"/>
          <w:color w:val="000000"/>
          <w:lang w:val="en-US"/>
        </w:rPr>
        <w:t>vided by the Ministry of Health and Long Term Care</w:t>
      </w:r>
    </w:p>
    <w:p w14:paraId="03608DBB" w14:textId="71566F73" w:rsidR="00F172FE" w:rsidRPr="005E5CDE" w:rsidRDefault="00234496" w:rsidP="4993C708">
      <w:pPr>
        <w:pStyle w:val="Heading1"/>
        <w:spacing w:before="360"/>
      </w:pPr>
      <w:bookmarkStart w:id="8" w:name="_Toc457556830"/>
      <w:bookmarkStart w:id="9" w:name="_Toc1636026640"/>
      <w:r>
        <w:t>R</w:t>
      </w:r>
      <w:r w:rsidR="00F172FE">
        <w:t>espiteservices.com</w:t>
      </w:r>
      <w:bookmarkEnd w:id="8"/>
      <w:bookmarkEnd w:id="9"/>
    </w:p>
    <w:p w14:paraId="03608DBC" w14:textId="33653565" w:rsidR="00F172FE" w:rsidRPr="00997A44" w:rsidRDefault="007F37D1" w:rsidP="0045275B">
      <w:pPr>
        <w:pStyle w:val="trelliscopy1indented"/>
        <w:spacing w:line="276" w:lineRule="auto"/>
        <w:ind w:firstLine="0"/>
        <w:rPr>
          <w:rFonts w:ascii="Arial" w:hAnsi="Arial" w:cs="Arial"/>
          <w:sz w:val="22"/>
          <w:szCs w:val="22"/>
        </w:rPr>
      </w:pPr>
      <w:r w:rsidRPr="4993C708">
        <w:rPr>
          <w:rFonts w:ascii="Arial" w:hAnsi="Arial" w:cs="Arial"/>
          <w:sz w:val="22"/>
          <w:szCs w:val="22"/>
        </w:rPr>
        <w:t>CMHA WW</w:t>
      </w:r>
      <w:r w:rsidR="00F172FE" w:rsidRPr="4993C708">
        <w:rPr>
          <w:rFonts w:ascii="Arial" w:hAnsi="Arial" w:cs="Arial"/>
          <w:sz w:val="22"/>
          <w:szCs w:val="22"/>
        </w:rPr>
        <w:t xml:space="preserve"> manages the </w:t>
      </w:r>
      <w:r w:rsidR="00997A44" w:rsidRPr="4993C708">
        <w:rPr>
          <w:rFonts w:ascii="Arial" w:hAnsi="Arial" w:cs="Arial"/>
          <w:b/>
          <w:bCs/>
          <w:sz w:val="22"/>
          <w:szCs w:val="22"/>
        </w:rPr>
        <w:t>r</w:t>
      </w:r>
      <w:r w:rsidR="2071946B" w:rsidRPr="4993C708">
        <w:rPr>
          <w:rFonts w:ascii="Arial" w:hAnsi="Arial" w:cs="Arial"/>
          <w:b/>
          <w:bCs/>
          <w:sz w:val="22"/>
          <w:szCs w:val="22"/>
        </w:rPr>
        <w:t>espiteservices.com</w:t>
      </w:r>
      <w:r w:rsidR="00997A44" w:rsidRPr="4993C708">
        <w:rPr>
          <w:rFonts w:ascii="Arial" w:hAnsi="Arial" w:cs="Arial"/>
          <w:sz w:val="22"/>
          <w:szCs w:val="22"/>
        </w:rPr>
        <w:t xml:space="preserve"> </w:t>
      </w:r>
      <w:r w:rsidR="00F172FE" w:rsidRPr="4993C708">
        <w:rPr>
          <w:rFonts w:ascii="Arial" w:hAnsi="Arial" w:cs="Arial"/>
          <w:sz w:val="22"/>
          <w:szCs w:val="22"/>
        </w:rPr>
        <w:t>database</w:t>
      </w:r>
      <w:r w:rsidR="4C111A7C" w:rsidRPr="4993C708">
        <w:rPr>
          <w:rFonts w:ascii="Arial" w:hAnsi="Arial" w:cs="Arial"/>
          <w:sz w:val="22"/>
          <w:szCs w:val="22"/>
        </w:rPr>
        <w:t xml:space="preserve"> for the Wellington region.</w:t>
      </w:r>
      <w:r w:rsidR="00F172FE" w:rsidRPr="4993C708">
        <w:rPr>
          <w:rFonts w:ascii="Arial" w:hAnsi="Arial" w:cs="Arial"/>
          <w:sz w:val="22"/>
          <w:szCs w:val="22"/>
        </w:rPr>
        <w:t xml:space="preserve"> </w:t>
      </w:r>
      <w:r w:rsidR="64F8DDDE" w:rsidRPr="4993C708">
        <w:rPr>
          <w:rFonts w:ascii="Arial" w:hAnsi="Arial" w:cs="Arial"/>
          <w:sz w:val="22"/>
          <w:szCs w:val="22"/>
        </w:rPr>
        <w:t>Th</w:t>
      </w:r>
      <w:r w:rsidR="00F172FE" w:rsidRPr="4993C708">
        <w:rPr>
          <w:rFonts w:ascii="Arial" w:hAnsi="Arial" w:cs="Arial"/>
          <w:sz w:val="22"/>
          <w:szCs w:val="22"/>
        </w:rPr>
        <w:t>is</w:t>
      </w:r>
      <w:r w:rsidR="64F8DDDE" w:rsidRPr="4993C708">
        <w:rPr>
          <w:rFonts w:ascii="Arial" w:hAnsi="Arial" w:cs="Arial"/>
          <w:sz w:val="22"/>
          <w:szCs w:val="22"/>
        </w:rPr>
        <w:t xml:space="preserve"> database allows</w:t>
      </w:r>
      <w:r w:rsidR="00F172FE" w:rsidRPr="4993C708">
        <w:rPr>
          <w:rFonts w:ascii="Arial" w:hAnsi="Arial" w:cs="Arial"/>
          <w:sz w:val="22"/>
          <w:szCs w:val="22"/>
        </w:rPr>
        <w:t xml:space="preserve"> families</w:t>
      </w:r>
      <w:r w:rsidR="2FE6BDB6" w:rsidRPr="4993C708">
        <w:rPr>
          <w:rFonts w:ascii="Arial" w:hAnsi="Arial" w:cs="Arial"/>
          <w:sz w:val="22"/>
          <w:szCs w:val="22"/>
        </w:rPr>
        <w:t xml:space="preserve"> </w:t>
      </w:r>
      <w:r w:rsidR="380255D1" w:rsidRPr="4993C708">
        <w:rPr>
          <w:rFonts w:ascii="Arial" w:hAnsi="Arial" w:cs="Arial"/>
          <w:sz w:val="22"/>
          <w:szCs w:val="22"/>
        </w:rPr>
        <w:t>to connect with Direct Support</w:t>
      </w:r>
      <w:r w:rsidR="00F172FE" w:rsidRPr="4993C708">
        <w:rPr>
          <w:rFonts w:ascii="Arial" w:hAnsi="Arial" w:cs="Arial"/>
          <w:sz w:val="22"/>
          <w:szCs w:val="22"/>
        </w:rPr>
        <w:t xml:space="preserve"> Provider</w:t>
      </w:r>
      <w:r w:rsidR="689DE066" w:rsidRPr="4993C708">
        <w:rPr>
          <w:rFonts w:ascii="Arial" w:hAnsi="Arial" w:cs="Arial"/>
          <w:sz w:val="22"/>
          <w:szCs w:val="22"/>
        </w:rPr>
        <w:t>s</w:t>
      </w:r>
      <w:r w:rsidR="00F172FE" w:rsidRPr="4993C708">
        <w:rPr>
          <w:rFonts w:ascii="Arial" w:hAnsi="Arial" w:cs="Arial"/>
          <w:sz w:val="22"/>
          <w:szCs w:val="22"/>
        </w:rPr>
        <w:t xml:space="preserve">. The </w:t>
      </w:r>
      <w:r w:rsidR="00A23950" w:rsidRPr="4993C708">
        <w:rPr>
          <w:rFonts w:ascii="Arial" w:hAnsi="Arial" w:cs="Arial"/>
          <w:sz w:val="22"/>
          <w:szCs w:val="22"/>
        </w:rPr>
        <w:t xml:space="preserve">Coordinator </w:t>
      </w:r>
      <w:r w:rsidR="00234496" w:rsidRPr="4993C708">
        <w:rPr>
          <w:rFonts w:ascii="Arial" w:hAnsi="Arial" w:cs="Arial"/>
          <w:sz w:val="22"/>
          <w:szCs w:val="22"/>
        </w:rPr>
        <w:t xml:space="preserve">at CMHA WW </w:t>
      </w:r>
      <w:r w:rsidR="00997A44" w:rsidRPr="4993C708">
        <w:rPr>
          <w:rFonts w:ascii="Arial" w:hAnsi="Arial" w:cs="Arial"/>
          <w:sz w:val="22"/>
          <w:szCs w:val="22"/>
        </w:rPr>
        <w:t>screens</w:t>
      </w:r>
      <w:r w:rsidR="00F172FE" w:rsidRPr="4993C708">
        <w:rPr>
          <w:rFonts w:ascii="Arial" w:hAnsi="Arial" w:cs="Arial"/>
          <w:sz w:val="22"/>
          <w:szCs w:val="22"/>
        </w:rPr>
        <w:t xml:space="preserve"> individuals who are interested in supporting people with developmental or physical disabilities.  </w:t>
      </w:r>
      <w:r w:rsidR="00997A44" w:rsidRPr="4993C708">
        <w:rPr>
          <w:rFonts w:ascii="Arial" w:hAnsi="Arial" w:cs="Arial"/>
          <w:sz w:val="22"/>
          <w:szCs w:val="22"/>
        </w:rPr>
        <w:t xml:space="preserve">Families who wish to utilize the database can register and create an online profile to access </w:t>
      </w:r>
      <w:r w:rsidR="746E0729" w:rsidRPr="4993C708">
        <w:rPr>
          <w:rFonts w:ascii="Arial" w:hAnsi="Arial" w:cs="Arial"/>
          <w:sz w:val="22"/>
          <w:szCs w:val="22"/>
        </w:rPr>
        <w:t>this service</w:t>
      </w:r>
      <w:r w:rsidR="00997A44" w:rsidRPr="4993C708">
        <w:rPr>
          <w:rFonts w:ascii="Arial" w:hAnsi="Arial" w:cs="Arial"/>
          <w:sz w:val="22"/>
          <w:szCs w:val="22"/>
        </w:rPr>
        <w:t>. Registered families are also able to place classified ads for providers to read and respond to.  Famil</w:t>
      </w:r>
      <w:r w:rsidR="05EB6D7B" w:rsidRPr="4993C708">
        <w:rPr>
          <w:rFonts w:ascii="Arial" w:hAnsi="Arial" w:cs="Arial"/>
          <w:sz w:val="22"/>
          <w:szCs w:val="22"/>
        </w:rPr>
        <w:t>ies</w:t>
      </w:r>
      <w:r w:rsidR="00997A44" w:rsidRPr="4993C708">
        <w:rPr>
          <w:rFonts w:ascii="Arial" w:hAnsi="Arial" w:cs="Arial"/>
          <w:sz w:val="22"/>
          <w:szCs w:val="22"/>
        </w:rPr>
        <w:t xml:space="preserve"> can read independent providers’ classified ads and contact the Coordinator if they are interested in connecting with a specific </w:t>
      </w:r>
      <w:r w:rsidR="159FC6B3" w:rsidRPr="4993C708">
        <w:rPr>
          <w:rFonts w:ascii="Arial" w:hAnsi="Arial" w:cs="Arial"/>
          <w:sz w:val="22"/>
          <w:szCs w:val="22"/>
        </w:rPr>
        <w:t>support</w:t>
      </w:r>
      <w:r w:rsidR="00997A44" w:rsidRPr="4993C708">
        <w:rPr>
          <w:rFonts w:ascii="Arial" w:hAnsi="Arial" w:cs="Arial"/>
          <w:sz w:val="22"/>
          <w:szCs w:val="22"/>
        </w:rPr>
        <w:t xml:space="preserve"> provider.</w:t>
      </w:r>
    </w:p>
    <w:p w14:paraId="03608DBD" w14:textId="77777777" w:rsidR="00312703" w:rsidRPr="00997A44" w:rsidRDefault="00312703" w:rsidP="0045275B">
      <w:pPr>
        <w:pStyle w:val="trelliscopy1indented"/>
        <w:spacing w:line="276" w:lineRule="auto"/>
        <w:ind w:firstLine="0"/>
        <w:rPr>
          <w:rFonts w:ascii="Arial" w:hAnsi="Arial" w:cs="Arial"/>
          <w:sz w:val="22"/>
          <w:szCs w:val="22"/>
        </w:rPr>
      </w:pPr>
    </w:p>
    <w:p w14:paraId="03608DBE" w14:textId="6DD3D5BE" w:rsidR="00312703" w:rsidRDefault="00312703" w:rsidP="0045275B">
      <w:pPr>
        <w:pStyle w:val="trelliscopy1indented"/>
        <w:spacing w:line="276" w:lineRule="auto"/>
        <w:ind w:firstLine="0"/>
        <w:rPr>
          <w:rFonts w:ascii="Arial" w:hAnsi="Arial" w:cs="Arial"/>
          <w:sz w:val="22"/>
          <w:szCs w:val="22"/>
        </w:rPr>
      </w:pPr>
      <w:r w:rsidRPr="6F8A2116">
        <w:rPr>
          <w:rFonts w:ascii="Arial" w:hAnsi="Arial" w:cs="Arial"/>
          <w:sz w:val="22"/>
          <w:szCs w:val="22"/>
        </w:rPr>
        <w:t xml:space="preserve">A </w:t>
      </w:r>
      <w:r w:rsidR="43CAAEBF" w:rsidRPr="6F8A2116">
        <w:rPr>
          <w:rFonts w:ascii="Arial" w:hAnsi="Arial" w:cs="Arial"/>
          <w:sz w:val="22"/>
          <w:szCs w:val="22"/>
        </w:rPr>
        <w:t>1-page</w:t>
      </w:r>
      <w:r w:rsidR="005D2849" w:rsidRPr="6F8A2116">
        <w:rPr>
          <w:rFonts w:ascii="Arial" w:hAnsi="Arial" w:cs="Arial"/>
          <w:sz w:val="22"/>
          <w:szCs w:val="22"/>
        </w:rPr>
        <w:t xml:space="preserve"> flyer</w:t>
      </w:r>
      <w:r w:rsidRPr="6F8A2116">
        <w:rPr>
          <w:rFonts w:ascii="Arial" w:hAnsi="Arial" w:cs="Arial"/>
          <w:sz w:val="22"/>
          <w:szCs w:val="22"/>
        </w:rPr>
        <w:t xml:space="preserve"> with </w:t>
      </w:r>
      <w:r w:rsidR="005D2849" w:rsidRPr="6F8A2116">
        <w:rPr>
          <w:rFonts w:ascii="Arial" w:hAnsi="Arial" w:cs="Arial"/>
          <w:sz w:val="22"/>
          <w:szCs w:val="22"/>
        </w:rPr>
        <w:t>i</w:t>
      </w:r>
      <w:r w:rsidRPr="6F8A2116">
        <w:rPr>
          <w:rFonts w:ascii="Arial" w:hAnsi="Arial" w:cs="Arial"/>
          <w:sz w:val="22"/>
          <w:szCs w:val="22"/>
        </w:rPr>
        <w:t xml:space="preserve">nformation on registering with </w:t>
      </w:r>
      <w:hyperlink r:id="rId15">
        <w:r w:rsidR="00B8035C" w:rsidRPr="6F8A2116">
          <w:rPr>
            <w:rStyle w:val="Hyperlink"/>
            <w:rFonts w:ascii="Arial" w:hAnsi="Arial" w:cs="Arial"/>
            <w:sz w:val="22"/>
            <w:szCs w:val="22"/>
          </w:rPr>
          <w:t>www.respiteservices.com</w:t>
        </w:r>
      </w:hyperlink>
      <w:r w:rsidR="00B8035C" w:rsidRPr="6F8A2116">
        <w:rPr>
          <w:rFonts w:ascii="Arial" w:hAnsi="Arial" w:cs="Arial"/>
          <w:sz w:val="22"/>
          <w:szCs w:val="22"/>
        </w:rPr>
        <w:t xml:space="preserve"> </w:t>
      </w:r>
      <w:r w:rsidRPr="6F8A2116">
        <w:rPr>
          <w:rFonts w:ascii="Arial" w:hAnsi="Arial" w:cs="Arial"/>
          <w:sz w:val="22"/>
          <w:szCs w:val="22"/>
        </w:rPr>
        <w:t xml:space="preserve">can be found in </w:t>
      </w:r>
      <w:r w:rsidR="00997A44" w:rsidRPr="6F8A2116">
        <w:rPr>
          <w:rFonts w:ascii="Arial" w:hAnsi="Arial" w:cs="Arial"/>
          <w:sz w:val="22"/>
          <w:szCs w:val="22"/>
        </w:rPr>
        <w:t>your SSAH Information package or folder</w:t>
      </w:r>
      <w:r w:rsidR="00042F02" w:rsidRPr="6F8A2116">
        <w:rPr>
          <w:rFonts w:ascii="Arial" w:hAnsi="Arial" w:cs="Arial"/>
          <w:sz w:val="22"/>
          <w:szCs w:val="22"/>
        </w:rPr>
        <w:t>. T</w:t>
      </w:r>
      <w:r w:rsidR="005D2849" w:rsidRPr="6F8A2116">
        <w:rPr>
          <w:rFonts w:ascii="Arial" w:hAnsi="Arial" w:cs="Arial"/>
          <w:sz w:val="22"/>
          <w:szCs w:val="22"/>
        </w:rPr>
        <w:t xml:space="preserve">he full </w:t>
      </w:r>
      <w:r w:rsidR="265A8BCE" w:rsidRPr="6F8A2116">
        <w:rPr>
          <w:rFonts w:ascii="Arial" w:hAnsi="Arial" w:cs="Arial"/>
          <w:sz w:val="22"/>
          <w:szCs w:val="22"/>
        </w:rPr>
        <w:t xml:space="preserve">respiteservices.com </w:t>
      </w:r>
      <w:r w:rsidR="005D2849" w:rsidRPr="6F8A2116">
        <w:rPr>
          <w:rFonts w:ascii="Arial" w:hAnsi="Arial" w:cs="Arial"/>
          <w:sz w:val="22"/>
          <w:szCs w:val="22"/>
        </w:rPr>
        <w:t xml:space="preserve">information manual for parents and caregivers can be found </w:t>
      </w:r>
      <w:r w:rsidR="00B8035C" w:rsidRPr="6F8A2116">
        <w:rPr>
          <w:rFonts w:ascii="Arial" w:hAnsi="Arial" w:cs="Arial"/>
          <w:sz w:val="22"/>
          <w:szCs w:val="22"/>
        </w:rPr>
        <w:t>at our website</w:t>
      </w:r>
      <w:r w:rsidR="005D2849" w:rsidRPr="6F8A2116">
        <w:rPr>
          <w:rFonts w:ascii="Arial" w:hAnsi="Arial" w:cs="Arial"/>
          <w:sz w:val="22"/>
          <w:szCs w:val="22"/>
        </w:rPr>
        <w:t>;</w:t>
      </w:r>
      <w:r w:rsidR="6C83552C" w:rsidRPr="6F8A2116">
        <w:rPr>
          <w:rFonts w:ascii="Arial" w:hAnsi="Arial" w:cs="Arial"/>
          <w:sz w:val="22"/>
          <w:szCs w:val="22"/>
        </w:rPr>
        <w:t xml:space="preserve">  </w:t>
      </w:r>
      <w:hyperlink r:id="rId16">
        <w:r w:rsidR="6DCDE15D" w:rsidRPr="6F8A2116">
          <w:rPr>
            <w:rStyle w:val="Hyperlink"/>
            <w:rFonts w:ascii="Arial" w:hAnsi="Arial" w:cs="Arial"/>
            <w:sz w:val="22"/>
            <w:szCs w:val="22"/>
          </w:rPr>
          <w:t>https://cmhaww.ca/wp-content/uploads/2023/06/Family-Information-Package-Final.pdf</w:t>
        </w:r>
      </w:hyperlink>
      <w:r w:rsidR="6DCDE15D" w:rsidRPr="6F8A2116">
        <w:rPr>
          <w:rFonts w:ascii="Arial" w:hAnsi="Arial" w:cs="Arial"/>
          <w:sz w:val="22"/>
          <w:szCs w:val="22"/>
        </w:rPr>
        <w:t xml:space="preserve"> </w:t>
      </w:r>
    </w:p>
    <w:p w14:paraId="6181FE9A" w14:textId="07E6316D" w:rsidR="00997A44" w:rsidRDefault="00997A44" w:rsidP="0045275B">
      <w:pPr>
        <w:pStyle w:val="trelliscopy1indented"/>
        <w:spacing w:line="276" w:lineRule="auto"/>
        <w:ind w:firstLine="0"/>
        <w:rPr>
          <w:rFonts w:ascii="Arial" w:hAnsi="Arial" w:cs="Arial"/>
          <w:sz w:val="22"/>
          <w:szCs w:val="22"/>
        </w:rPr>
      </w:pPr>
    </w:p>
    <w:p w14:paraId="508347AC" w14:textId="25165B3B" w:rsidR="00997A44" w:rsidRPr="00997A44" w:rsidRDefault="00997A44" w:rsidP="0045275B">
      <w:pPr>
        <w:pStyle w:val="trelliscopy1indented"/>
        <w:spacing w:line="276" w:lineRule="auto"/>
        <w:ind w:firstLine="0"/>
        <w:rPr>
          <w:rFonts w:ascii="Arial" w:hAnsi="Arial" w:cs="Arial"/>
          <w:b/>
          <w:sz w:val="22"/>
          <w:szCs w:val="22"/>
          <w:u w:val="single"/>
        </w:rPr>
      </w:pPr>
      <w:r>
        <w:rPr>
          <w:rFonts w:ascii="Arial" w:hAnsi="Arial" w:cs="Arial"/>
          <w:sz w:val="22"/>
          <w:szCs w:val="22"/>
        </w:rPr>
        <w:t xml:space="preserve">It is important to note that independent support providers are </w:t>
      </w:r>
      <w:r w:rsidRPr="00997A44">
        <w:rPr>
          <w:rFonts w:ascii="Arial" w:hAnsi="Arial" w:cs="Arial"/>
          <w:b/>
          <w:sz w:val="22"/>
          <w:szCs w:val="22"/>
          <w:u w:val="single"/>
        </w:rPr>
        <w:t>NOT employees of CMHA WW.</w:t>
      </w:r>
    </w:p>
    <w:p w14:paraId="03608DC1" w14:textId="02D7BC59" w:rsidR="00F04475" w:rsidRDefault="00247C59" w:rsidP="008E003A">
      <w:pPr>
        <w:pStyle w:val="Heading1"/>
        <w:rPr>
          <w:rFonts w:cs="Arial"/>
        </w:rPr>
      </w:pPr>
      <w:bookmarkStart w:id="10" w:name="_Toc985668599"/>
      <w:r>
        <w:t xml:space="preserve">Supporting Kids </w:t>
      </w:r>
      <w:r w:rsidR="00B8035C">
        <w:t>in</w:t>
      </w:r>
      <w:r w:rsidR="00E43BE2">
        <w:t xml:space="preserve"> Camp (</w:t>
      </w:r>
      <w:r w:rsidR="0050543C">
        <w:t>SKIC</w:t>
      </w:r>
      <w:r w:rsidR="00E43BE2">
        <w:t>)</w:t>
      </w:r>
      <w:bookmarkEnd w:id="10"/>
    </w:p>
    <w:p w14:paraId="03608DC2" w14:textId="19068210" w:rsidR="00E43BE2" w:rsidRDefault="00E43BE2" w:rsidP="00CF2467">
      <w:pPr>
        <w:spacing w:after="0" w:line="240" w:lineRule="auto"/>
        <w:rPr>
          <w:rFonts w:ascii="Arial" w:hAnsi="Arial" w:cs="Arial"/>
        </w:rPr>
      </w:pPr>
      <w:r w:rsidRPr="00CF2467">
        <w:rPr>
          <w:rFonts w:ascii="Arial" w:hAnsi="Arial" w:cs="Arial"/>
        </w:rPr>
        <w:t xml:space="preserve">The SKIC program provides </w:t>
      </w:r>
      <w:r w:rsidR="00042F02">
        <w:rPr>
          <w:rFonts w:ascii="Arial" w:hAnsi="Arial" w:cs="Arial"/>
        </w:rPr>
        <w:t>one</w:t>
      </w:r>
      <w:r w:rsidRPr="00CF2467">
        <w:rPr>
          <w:rFonts w:ascii="Arial" w:hAnsi="Arial" w:cs="Arial"/>
        </w:rPr>
        <w:t xml:space="preserve"> week of support at camp for children under the age of 18 who meet eligibility criteria</w:t>
      </w:r>
      <w:r w:rsidR="00926D06" w:rsidRPr="00CF2467">
        <w:rPr>
          <w:rFonts w:ascii="Arial" w:hAnsi="Arial" w:cs="Arial"/>
        </w:rPr>
        <w:t xml:space="preserve"> and based on availability of Support Counsellors</w:t>
      </w:r>
      <w:r w:rsidRPr="00CF2467">
        <w:rPr>
          <w:rFonts w:ascii="Arial" w:hAnsi="Arial" w:cs="Arial"/>
        </w:rPr>
        <w:t>. Children must live in Guelph or Wellington County and need support for successful inclusion in day camp. SKIC provides children who have special needs with trained and experienced one</w:t>
      </w:r>
      <w:r w:rsidR="0051583F">
        <w:rPr>
          <w:rFonts w:ascii="Arial" w:hAnsi="Arial" w:cs="Arial"/>
        </w:rPr>
        <w:t>-</w:t>
      </w:r>
      <w:r w:rsidRPr="00CF2467">
        <w:rPr>
          <w:rFonts w:ascii="Arial" w:hAnsi="Arial" w:cs="Arial"/>
        </w:rPr>
        <w:t xml:space="preserve">to one workers, called Support Counsellors, so that they may attend specialized and/or integrated community </w:t>
      </w:r>
      <w:r w:rsidR="008E003A" w:rsidRPr="00CF2467">
        <w:rPr>
          <w:rFonts w:ascii="Arial" w:hAnsi="Arial" w:cs="Arial"/>
        </w:rPr>
        <w:t xml:space="preserve">summer </w:t>
      </w:r>
      <w:r w:rsidRPr="00CF2467">
        <w:rPr>
          <w:rFonts w:ascii="Arial" w:hAnsi="Arial" w:cs="Arial"/>
        </w:rPr>
        <w:t>camps.</w:t>
      </w:r>
    </w:p>
    <w:p w14:paraId="6C13980B" w14:textId="77777777" w:rsidR="00CF2467" w:rsidRPr="00CF2467" w:rsidRDefault="00CF2467" w:rsidP="00CF2467">
      <w:pPr>
        <w:spacing w:after="0" w:line="240" w:lineRule="auto"/>
        <w:rPr>
          <w:rFonts w:ascii="Arial" w:hAnsi="Arial" w:cs="Arial"/>
        </w:rPr>
      </w:pPr>
    </w:p>
    <w:p w14:paraId="03608DC3" w14:textId="7BA76CC9" w:rsidR="00E43BE2" w:rsidRPr="00CF2467" w:rsidRDefault="00E43BE2" w:rsidP="0045275B">
      <w:pPr>
        <w:rPr>
          <w:rFonts w:ascii="Arial" w:hAnsi="Arial" w:cs="Arial"/>
        </w:rPr>
      </w:pPr>
      <w:r w:rsidRPr="6F8A2116">
        <w:rPr>
          <w:rFonts w:ascii="Arial" w:hAnsi="Arial" w:cs="Arial"/>
        </w:rPr>
        <w:t>There is no cost to families for this service</w:t>
      </w:r>
      <w:r w:rsidR="06C868B5" w:rsidRPr="6F8A2116">
        <w:rPr>
          <w:rFonts w:ascii="Arial" w:hAnsi="Arial" w:cs="Arial"/>
        </w:rPr>
        <w:t>.</w:t>
      </w:r>
    </w:p>
    <w:p w14:paraId="03608DC4" w14:textId="5A5A2199" w:rsidR="006B2CF1" w:rsidRPr="00CF2467" w:rsidRDefault="00E43BE2" w:rsidP="002D599C">
      <w:pPr>
        <w:spacing w:after="0" w:line="240" w:lineRule="auto"/>
        <w:rPr>
          <w:rFonts w:ascii="Arial" w:hAnsi="Arial" w:cs="Arial"/>
        </w:rPr>
      </w:pPr>
      <w:r w:rsidRPr="7F275605">
        <w:rPr>
          <w:rFonts w:ascii="Arial" w:hAnsi="Arial" w:cs="Arial"/>
        </w:rPr>
        <w:t xml:space="preserve">This program is funded by the </w:t>
      </w:r>
      <w:r w:rsidR="00621FD3" w:rsidRPr="7F275605">
        <w:rPr>
          <w:rFonts w:ascii="Arial" w:hAnsi="Arial" w:cs="Arial"/>
        </w:rPr>
        <w:t>Ministry of Children</w:t>
      </w:r>
      <w:r w:rsidR="00653E8A" w:rsidRPr="7F275605">
        <w:rPr>
          <w:rFonts w:ascii="Arial" w:hAnsi="Arial" w:cs="Arial"/>
        </w:rPr>
        <w:t>,</w:t>
      </w:r>
      <w:r w:rsidR="00621FD3" w:rsidRPr="7F275605">
        <w:rPr>
          <w:rFonts w:ascii="Arial" w:hAnsi="Arial" w:cs="Arial"/>
        </w:rPr>
        <w:t xml:space="preserve"> Community and Social Services</w:t>
      </w:r>
      <w:r w:rsidRPr="7F275605">
        <w:rPr>
          <w:rFonts w:ascii="Arial" w:hAnsi="Arial" w:cs="Arial"/>
        </w:rPr>
        <w:t xml:space="preserve"> (</w:t>
      </w:r>
      <w:r w:rsidR="00621FD3" w:rsidRPr="7F275605">
        <w:rPr>
          <w:rFonts w:ascii="Arial" w:hAnsi="Arial" w:cs="Arial"/>
        </w:rPr>
        <w:t>MCCSS</w:t>
      </w:r>
      <w:r w:rsidR="00653E8A" w:rsidRPr="7F275605">
        <w:rPr>
          <w:rFonts w:ascii="Arial" w:hAnsi="Arial" w:cs="Arial"/>
        </w:rPr>
        <w:t xml:space="preserve">) and </w:t>
      </w:r>
      <w:r w:rsidR="00CF2467" w:rsidRPr="7F275605">
        <w:rPr>
          <w:rFonts w:ascii="Arial" w:hAnsi="Arial" w:cs="Arial"/>
        </w:rPr>
        <w:t>will</w:t>
      </w:r>
      <w:r w:rsidRPr="7F275605">
        <w:rPr>
          <w:rFonts w:ascii="Arial" w:hAnsi="Arial" w:cs="Arial"/>
        </w:rPr>
        <w:t xml:space="preserve"> address one-to-one sup</w:t>
      </w:r>
      <w:r w:rsidR="002D599C" w:rsidRPr="7F275605">
        <w:rPr>
          <w:rFonts w:ascii="Arial" w:hAnsi="Arial" w:cs="Arial"/>
        </w:rPr>
        <w:t>port needs during summer camp</w:t>
      </w:r>
      <w:r w:rsidR="00CF2467" w:rsidRPr="7F275605">
        <w:rPr>
          <w:rFonts w:ascii="Arial" w:hAnsi="Arial" w:cs="Arial"/>
        </w:rPr>
        <w:t>s</w:t>
      </w:r>
      <w:r w:rsidR="002D599C" w:rsidRPr="7F275605">
        <w:rPr>
          <w:rFonts w:ascii="Arial" w:hAnsi="Arial" w:cs="Arial"/>
        </w:rPr>
        <w:t xml:space="preserve">.  If you are </w:t>
      </w:r>
      <w:r w:rsidRPr="7F275605">
        <w:rPr>
          <w:rFonts w:ascii="Arial" w:hAnsi="Arial" w:cs="Arial"/>
        </w:rPr>
        <w:t xml:space="preserve">interested in applying for a support counsellor so that your child may be fully included and supported at a </w:t>
      </w:r>
      <w:r w:rsidR="002D599C" w:rsidRPr="7F275605">
        <w:rPr>
          <w:rFonts w:ascii="Arial" w:hAnsi="Arial" w:cs="Arial"/>
        </w:rPr>
        <w:t xml:space="preserve">summer </w:t>
      </w:r>
      <w:r w:rsidRPr="7F275605">
        <w:rPr>
          <w:rFonts w:ascii="Arial" w:hAnsi="Arial" w:cs="Arial"/>
        </w:rPr>
        <w:t xml:space="preserve">camp program, please </w:t>
      </w:r>
      <w:r w:rsidR="006B2CF1" w:rsidRPr="7F275605">
        <w:rPr>
          <w:rFonts w:ascii="Arial" w:hAnsi="Arial" w:cs="Arial"/>
        </w:rPr>
        <w:t xml:space="preserve">review the information available </w:t>
      </w:r>
      <w:r w:rsidR="002D599C" w:rsidRPr="7F275605">
        <w:rPr>
          <w:rFonts w:ascii="Arial" w:hAnsi="Arial" w:cs="Arial"/>
        </w:rPr>
        <w:t>at</w:t>
      </w:r>
    </w:p>
    <w:p w14:paraId="1DE3E502" w14:textId="2035440F" w:rsidR="00CF2467" w:rsidRDefault="009B0DE6" w:rsidP="7F275605">
      <w:pPr>
        <w:spacing w:after="0" w:line="240" w:lineRule="auto"/>
        <w:rPr>
          <w:rFonts w:ascii="Arial" w:hAnsi="Arial" w:cs="Arial"/>
        </w:rPr>
      </w:pPr>
      <w:hyperlink r:id="rId17">
        <w:r w:rsidR="47A9E376" w:rsidRPr="7F275605">
          <w:rPr>
            <w:rStyle w:val="Hyperlink"/>
            <w:rFonts w:ascii="Arial" w:hAnsi="Arial" w:cs="Arial"/>
          </w:rPr>
          <w:t>www.cmhaww.ca/skic</w:t>
        </w:r>
      </w:hyperlink>
      <w:r w:rsidR="47A9E376" w:rsidRPr="7F275605">
        <w:rPr>
          <w:rFonts w:ascii="Arial" w:hAnsi="Arial" w:cs="Arial"/>
        </w:rPr>
        <w:t xml:space="preserve"> </w:t>
      </w:r>
      <w:r w:rsidR="008E003A" w:rsidRPr="7F275605">
        <w:rPr>
          <w:rFonts w:ascii="Arial" w:hAnsi="Arial" w:cs="Arial"/>
        </w:rPr>
        <w:t xml:space="preserve"> </w:t>
      </w:r>
      <w:r w:rsidR="002D599C" w:rsidRPr="7F275605">
        <w:rPr>
          <w:rFonts w:ascii="Arial" w:hAnsi="Arial" w:cs="Arial"/>
        </w:rPr>
        <w:t>or ask you</w:t>
      </w:r>
      <w:r w:rsidR="00CF2467" w:rsidRPr="7F275605">
        <w:rPr>
          <w:rFonts w:ascii="Arial" w:hAnsi="Arial" w:cs="Arial"/>
        </w:rPr>
        <w:t>r</w:t>
      </w:r>
      <w:r w:rsidR="002D599C" w:rsidRPr="7F275605">
        <w:rPr>
          <w:rFonts w:ascii="Arial" w:hAnsi="Arial" w:cs="Arial"/>
        </w:rPr>
        <w:t xml:space="preserve"> coordinator for more information.</w:t>
      </w:r>
      <w:r w:rsidR="00CF2467" w:rsidRPr="7F275605">
        <w:rPr>
          <w:rFonts w:ascii="Arial" w:hAnsi="Arial" w:cs="Arial"/>
        </w:rPr>
        <w:t xml:space="preserve"> </w:t>
      </w:r>
    </w:p>
    <w:p w14:paraId="04BA9CA9" w14:textId="77777777" w:rsidR="00CF2467" w:rsidRDefault="00CF2467" w:rsidP="008E003A">
      <w:pPr>
        <w:spacing w:after="0" w:line="240" w:lineRule="auto"/>
        <w:rPr>
          <w:rFonts w:ascii="Arial" w:hAnsi="Arial" w:cs="Arial"/>
        </w:rPr>
      </w:pPr>
    </w:p>
    <w:p w14:paraId="6AD13EE6" w14:textId="51AD2F9A" w:rsidR="002D599C" w:rsidRDefault="00CF2467" w:rsidP="008E003A">
      <w:pPr>
        <w:spacing w:after="0" w:line="240" w:lineRule="auto"/>
        <w:rPr>
          <w:rFonts w:ascii="Arial" w:hAnsi="Arial" w:cs="Arial"/>
        </w:rPr>
      </w:pPr>
      <w:r w:rsidRPr="6F8A2116">
        <w:rPr>
          <w:rFonts w:ascii="Arial" w:hAnsi="Arial" w:cs="Arial"/>
        </w:rPr>
        <w:t xml:space="preserve">Online registration for SKIC opens on April 1 at 12:00 pm each year </w:t>
      </w:r>
      <w:r w:rsidR="31FAD4F9" w:rsidRPr="6F8A2116">
        <w:rPr>
          <w:rFonts w:ascii="Arial" w:hAnsi="Arial" w:cs="Arial"/>
        </w:rPr>
        <w:t>(</w:t>
      </w:r>
      <w:hyperlink r:id="rId18">
        <w:r w:rsidRPr="6F8A2116">
          <w:rPr>
            <w:rStyle w:val="Hyperlink"/>
            <w:rFonts w:ascii="Arial" w:hAnsi="Arial" w:cs="Arial"/>
          </w:rPr>
          <w:t>https://cmhaw.ca/skic</w:t>
        </w:r>
      </w:hyperlink>
      <w:r w:rsidR="1470648A" w:rsidRPr="6F8A2116">
        <w:rPr>
          <w:rFonts w:ascii="Arial" w:hAnsi="Arial" w:cs="Arial"/>
        </w:rPr>
        <w:t>)</w:t>
      </w:r>
      <w:r w:rsidR="41EFD163" w:rsidRPr="6F8A2116">
        <w:rPr>
          <w:rFonts w:ascii="Arial" w:hAnsi="Arial" w:cs="Arial"/>
        </w:rPr>
        <w:t xml:space="preserve"> </w:t>
      </w:r>
      <w:r w:rsidR="7593664F" w:rsidRPr="6F8A2116">
        <w:rPr>
          <w:rFonts w:ascii="Arial" w:hAnsi="Arial" w:cs="Arial"/>
        </w:rPr>
        <w:t xml:space="preserve"> </w:t>
      </w:r>
    </w:p>
    <w:p w14:paraId="3D74F4BD" w14:textId="14EA27D7" w:rsidR="008E003A" w:rsidRPr="008E003A" w:rsidRDefault="00247C59" w:rsidP="008E003A">
      <w:pPr>
        <w:pStyle w:val="Heading1"/>
      </w:pPr>
      <w:bookmarkStart w:id="11" w:name="_Toc998589704"/>
      <w:r>
        <w:t>Waiting for SSAH F</w:t>
      </w:r>
      <w:r w:rsidR="003B2FA3">
        <w:t>unding</w:t>
      </w:r>
      <w:bookmarkEnd w:id="11"/>
    </w:p>
    <w:p w14:paraId="03608DC7" w14:textId="6A61CF2D" w:rsidR="003B2FA3" w:rsidRDefault="003B2FA3" w:rsidP="0045275B">
      <w:pPr>
        <w:rPr>
          <w:rFonts w:ascii="Arial" w:hAnsi="Arial" w:cs="Arial"/>
        </w:rPr>
      </w:pPr>
      <w:r w:rsidRPr="4993C708">
        <w:rPr>
          <w:rFonts w:ascii="Arial" w:hAnsi="Arial" w:cs="Arial"/>
        </w:rPr>
        <w:t>Families whose application for fundin</w:t>
      </w:r>
      <w:r w:rsidR="00A23950" w:rsidRPr="4993C708">
        <w:rPr>
          <w:rFonts w:ascii="Arial" w:hAnsi="Arial" w:cs="Arial"/>
        </w:rPr>
        <w:t xml:space="preserve">g is at the </w:t>
      </w:r>
      <w:r w:rsidR="00621FD3" w:rsidRPr="4993C708">
        <w:rPr>
          <w:rFonts w:ascii="Arial" w:hAnsi="Arial" w:cs="Arial"/>
        </w:rPr>
        <w:t>MCCSS</w:t>
      </w:r>
      <w:r w:rsidR="00A23950" w:rsidRPr="4993C708">
        <w:rPr>
          <w:rFonts w:ascii="Arial" w:hAnsi="Arial" w:cs="Arial"/>
        </w:rPr>
        <w:t xml:space="preserve"> waiting for </w:t>
      </w:r>
      <w:r w:rsidR="002943C1" w:rsidRPr="4993C708">
        <w:rPr>
          <w:rFonts w:ascii="Arial" w:hAnsi="Arial" w:cs="Arial"/>
        </w:rPr>
        <w:t>funding</w:t>
      </w:r>
      <w:r w:rsidRPr="4993C708">
        <w:rPr>
          <w:rFonts w:ascii="Arial" w:hAnsi="Arial" w:cs="Arial"/>
        </w:rPr>
        <w:t xml:space="preserve"> may </w:t>
      </w:r>
      <w:r w:rsidR="008E003A" w:rsidRPr="4993C708">
        <w:rPr>
          <w:rFonts w:ascii="Arial" w:hAnsi="Arial" w:cs="Arial"/>
        </w:rPr>
        <w:t xml:space="preserve">also </w:t>
      </w:r>
      <w:r w:rsidRPr="4993C708">
        <w:rPr>
          <w:rFonts w:ascii="Arial" w:hAnsi="Arial" w:cs="Arial"/>
        </w:rPr>
        <w:t>acce</w:t>
      </w:r>
      <w:r w:rsidR="00A23950" w:rsidRPr="4993C708">
        <w:rPr>
          <w:rFonts w:ascii="Arial" w:hAnsi="Arial" w:cs="Arial"/>
        </w:rPr>
        <w:t xml:space="preserve">ss </w:t>
      </w:r>
      <w:r w:rsidR="008E003A" w:rsidRPr="4993C708">
        <w:rPr>
          <w:rFonts w:ascii="Arial" w:hAnsi="Arial" w:cs="Arial"/>
        </w:rPr>
        <w:t xml:space="preserve">respite providers at the </w:t>
      </w:r>
      <w:hyperlink r:id="rId19">
        <w:r w:rsidR="00CF2467" w:rsidRPr="4993C708">
          <w:rPr>
            <w:rStyle w:val="Hyperlink"/>
            <w:rFonts w:ascii="Arial" w:hAnsi="Arial" w:cs="Arial"/>
          </w:rPr>
          <w:t>www.respiteservices.com</w:t>
        </w:r>
      </w:hyperlink>
      <w:r w:rsidR="00CF2467" w:rsidRPr="4993C708">
        <w:rPr>
          <w:rFonts w:ascii="Arial" w:hAnsi="Arial" w:cs="Arial"/>
        </w:rPr>
        <w:t xml:space="preserve"> </w:t>
      </w:r>
      <w:r w:rsidR="00A23950" w:rsidRPr="4993C708">
        <w:rPr>
          <w:rFonts w:ascii="Arial" w:hAnsi="Arial" w:cs="Arial"/>
        </w:rPr>
        <w:t xml:space="preserve"> </w:t>
      </w:r>
      <w:r w:rsidR="0051583F" w:rsidRPr="4993C708">
        <w:rPr>
          <w:rFonts w:ascii="Arial" w:hAnsi="Arial" w:cs="Arial"/>
        </w:rPr>
        <w:t>d</w:t>
      </w:r>
      <w:r w:rsidR="008E003A" w:rsidRPr="4993C708">
        <w:rPr>
          <w:rFonts w:ascii="Arial" w:hAnsi="Arial" w:cs="Arial"/>
        </w:rPr>
        <w:t xml:space="preserve">escription noted </w:t>
      </w:r>
      <w:r w:rsidR="00CF2467" w:rsidRPr="4993C708">
        <w:rPr>
          <w:rFonts w:ascii="Arial" w:hAnsi="Arial" w:cs="Arial"/>
        </w:rPr>
        <w:t>on the previous page</w:t>
      </w:r>
      <w:r w:rsidR="002D599C" w:rsidRPr="4993C708">
        <w:rPr>
          <w:rFonts w:ascii="Arial" w:hAnsi="Arial" w:cs="Arial"/>
        </w:rPr>
        <w:t>.</w:t>
      </w:r>
    </w:p>
    <w:p w14:paraId="03608DC8" w14:textId="3E84662D" w:rsidR="00713DB2" w:rsidRPr="00713DB2" w:rsidRDefault="008E74E8" w:rsidP="00B8035C">
      <w:pPr>
        <w:spacing w:after="0" w:line="240" w:lineRule="auto"/>
      </w:pPr>
      <w:r w:rsidRPr="4993C708">
        <w:rPr>
          <w:rFonts w:ascii="Arial" w:hAnsi="Arial" w:cs="Arial"/>
        </w:rPr>
        <w:t>*</w:t>
      </w:r>
      <w:r w:rsidR="002D599C" w:rsidRPr="4993C708">
        <w:rPr>
          <w:rFonts w:ascii="Arial" w:hAnsi="Arial" w:cs="Arial"/>
        </w:rPr>
        <w:t>Please note that if you</w:t>
      </w:r>
      <w:r w:rsidRPr="4993C708">
        <w:rPr>
          <w:rFonts w:ascii="Arial" w:hAnsi="Arial" w:cs="Arial"/>
        </w:rPr>
        <w:t>r child is</w:t>
      </w:r>
      <w:r w:rsidR="002D599C" w:rsidRPr="4993C708">
        <w:rPr>
          <w:rFonts w:ascii="Arial" w:hAnsi="Arial" w:cs="Arial"/>
        </w:rPr>
        <w:t xml:space="preserve"> on the waitlist or the “service re</w:t>
      </w:r>
      <w:r w:rsidR="00CF2467" w:rsidRPr="4993C708">
        <w:rPr>
          <w:rFonts w:ascii="Arial" w:hAnsi="Arial" w:cs="Arial"/>
        </w:rPr>
        <w:t xml:space="preserve">gistry” for SSAH funding at </w:t>
      </w:r>
      <w:r w:rsidR="002D599C" w:rsidRPr="4993C708">
        <w:rPr>
          <w:rFonts w:ascii="Arial" w:hAnsi="Arial" w:cs="Arial"/>
        </w:rPr>
        <w:t xml:space="preserve">MCCSS – </w:t>
      </w:r>
      <w:r w:rsidR="002D599C" w:rsidRPr="4993C708">
        <w:rPr>
          <w:rFonts w:ascii="Arial" w:hAnsi="Arial" w:cs="Arial"/>
          <w:b/>
          <w:bCs/>
        </w:rPr>
        <w:t xml:space="preserve">the </w:t>
      </w:r>
      <w:r w:rsidRPr="4993C708">
        <w:rPr>
          <w:rFonts w:ascii="Arial" w:hAnsi="Arial" w:cs="Arial"/>
          <w:b/>
          <w:bCs/>
        </w:rPr>
        <w:t>parent(s)</w:t>
      </w:r>
      <w:r w:rsidR="002D599C" w:rsidRPr="4993C708">
        <w:rPr>
          <w:rFonts w:ascii="Arial" w:hAnsi="Arial" w:cs="Arial"/>
          <w:b/>
          <w:bCs/>
        </w:rPr>
        <w:t xml:space="preserve"> and/or legal guardian is</w:t>
      </w:r>
      <w:r w:rsidR="002D599C" w:rsidRPr="4993C708">
        <w:rPr>
          <w:rFonts w:ascii="Arial" w:hAnsi="Arial" w:cs="Arial"/>
        </w:rPr>
        <w:t xml:space="preserve"> </w:t>
      </w:r>
      <w:r w:rsidRPr="4993C708">
        <w:rPr>
          <w:rFonts w:ascii="Arial" w:hAnsi="Arial" w:cs="Arial"/>
          <w:b/>
          <w:bCs/>
          <w:u w:val="single"/>
        </w:rPr>
        <w:t xml:space="preserve">fully </w:t>
      </w:r>
      <w:r w:rsidR="002D599C" w:rsidRPr="4993C708">
        <w:rPr>
          <w:rFonts w:ascii="Arial" w:hAnsi="Arial" w:cs="Arial"/>
          <w:b/>
          <w:bCs/>
          <w:u w:val="single"/>
        </w:rPr>
        <w:t>responsible</w:t>
      </w:r>
      <w:r w:rsidR="002D599C" w:rsidRPr="4993C708">
        <w:rPr>
          <w:rFonts w:ascii="Arial" w:hAnsi="Arial" w:cs="Arial"/>
          <w:b/>
          <w:bCs/>
        </w:rPr>
        <w:t xml:space="preserve"> for </w:t>
      </w:r>
      <w:r w:rsidRPr="4993C708">
        <w:rPr>
          <w:rFonts w:ascii="Arial" w:hAnsi="Arial" w:cs="Arial"/>
          <w:b/>
          <w:bCs/>
        </w:rPr>
        <w:t>providing payment</w:t>
      </w:r>
      <w:r w:rsidRPr="4993C708">
        <w:rPr>
          <w:rFonts w:ascii="Arial" w:hAnsi="Arial" w:cs="Arial"/>
        </w:rPr>
        <w:t xml:space="preserve"> to a respite or </w:t>
      </w:r>
      <w:r w:rsidR="2D308819" w:rsidRPr="4993C708">
        <w:rPr>
          <w:rFonts w:ascii="Arial" w:hAnsi="Arial" w:cs="Arial"/>
        </w:rPr>
        <w:t>one-to-one</w:t>
      </w:r>
      <w:r w:rsidRPr="4993C708">
        <w:rPr>
          <w:rFonts w:ascii="Arial" w:hAnsi="Arial" w:cs="Arial"/>
        </w:rPr>
        <w:t xml:space="preserve"> worker that is accessed via this website or independently.</w:t>
      </w:r>
      <w:r w:rsidR="002943C1">
        <w:t xml:space="preserve"> </w:t>
      </w:r>
    </w:p>
    <w:p w14:paraId="03608DCA" w14:textId="28EA4153" w:rsidR="00010F01" w:rsidRPr="00010F01" w:rsidRDefault="002443B6" w:rsidP="008E003A">
      <w:pPr>
        <w:pStyle w:val="Heading1"/>
        <w:rPr>
          <w:sz w:val="16"/>
          <w:szCs w:val="16"/>
        </w:rPr>
      </w:pPr>
      <w:bookmarkStart w:id="12" w:name="_Toc1525695120"/>
      <w:r>
        <w:t xml:space="preserve">USING SSAH/MFTD FUNDING </w:t>
      </w:r>
      <w:bookmarkEnd w:id="12"/>
    </w:p>
    <w:p w14:paraId="03608DCB" w14:textId="63FFAE3B" w:rsidR="0050543C" w:rsidRPr="005E5CDE" w:rsidRDefault="00E90E37" w:rsidP="0045275B">
      <w:pPr>
        <w:rPr>
          <w:rFonts w:ascii="Arial" w:hAnsi="Arial" w:cs="Arial"/>
        </w:rPr>
      </w:pPr>
      <w:r>
        <w:rPr>
          <w:rFonts w:ascii="Arial" w:hAnsi="Arial" w:cs="Arial"/>
        </w:rPr>
        <w:t>When</w:t>
      </w:r>
      <w:r w:rsidR="002443B6">
        <w:rPr>
          <w:rFonts w:ascii="Arial" w:hAnsi="Arial" w:cs="Arial"/>
        </w:rPr>
        <w:t xml:space="preserve"> using</w:t>
      </w:r>
      <w:r w:rsidR="008E74E8">
        <w:rPr>
          <w:rFonts w:ascii="Arial" w:hAnsi="Arial" w:cs="Arial"/>
        </w:rPr>
        <w:t xml:space="preserve"> </w:t>
      </w:r>
      <w:r w:rsidR="002443B6">
        <w:rPr>
          <w:rFonts w:ascii="Arial" w:hAnsi="Arial" w:cs="Arial"/>
        </w:rPr>
        <w:t xml:space="preserve">SSAH/ MFTD funding for respite </w:t>
      </w:r>
      <w:r>
        <w:rPr>
          <w:rFonts w:ascii="Arial" w:hAnsi="Arial" w:cs="Arial"/>
        </w:rPr>
        <w:t>- the</w:t>
      </w:r>
      <w:r w:rsidR="00576AFA" w:rsidRPr="005E5CDE">
        <w:rPr>
          <w:rFonts w:ascii="Arial" w:hAnsi="Arial" w:cs="Arial"/>
        </w:rPr>
        <w:t xml:space="preserve"> family </w:t>
      </w:r>
      <w:r w:rsidR="003A4E5F">
        <w:rPr>
          <w:rFonts w:ascii="Arial" w:hAnsi="Arial" w:cs="Arial"/>
        </w:rPr>
        <w:t xml:space="preserve">hires and </w:t>
      </w:r>
      <w:r w:rsidR="00576AFA" w:rsidRPr="005E5CDE">
        <w:rPr>
          <w:rFonts w:ascii="Arial" w:hAnsi="Arial" w:cs="Arial"/>
        </w:rPr>
        <w:t>contracts with a</w:t>
      </w:r>
      <w:r w:rsidR="008E74E8">
        <w:rPr>
          <w:rFonts w:ascii="Arial" w:hAnsi="Arial" w:cs="Arial"/>
        </w:rPr>
        <w:t>n independent service</w:t>
      </w:r>
      <w:r w:rsidR="00576AFA" w:rsidRPr="005E5CDE">
        <w:rPr>
          <w:rFonts w:ascii="Arial" w:hAnsi="Arial" w:cs="Arial"/>
        </w:rPr>
        <w:t xml:space="preserve"> provider </w:t>
      </w:r>
      <w:r w:rsidR="008E74E8">
        <w:rPr>
          <w:rFonts w:ascii="Arial" w:hAnsi="Arial" w:cs="Arial"/>
        </w:rPr>
        <w:t xml:space="preserve">(or ISP) </w:t>
      </w:r>
      <w:r w:rsidR="00576AFA" w:rsidRPr="005E5CDE">
        <w:rPr>
          <w:rFonts w:ascii="Arial" w:hAnsi="Arial" w:cs="Arial"/>
        </w:rPr>
        <w:t>of their choice</w:t>
      </w:r>
      <w:r w:rsidR="00825452">
        <w:rPr>
          <w:rFonts w:ascii="Arial" w:hAnsi="Arial" w:cs="Arial"/>
        </w:rPr>
        <w:t>.</w:t>
      </w:r>
    </w:p>
    <w:p w14:paraId="03608DCC" w14:textId="3C671F93" w:rsidR="0050543C" w:rsidRPr="005E5CDE" w:rsidRDefault="003A4E5F" w:rsidP="0045275B">
      <w:pPr>
        <w:rPr>
          <w:rFonts w:ascii="Arial" w:hAnsi="Arial" w:cs="Arial"/>
        </w:rPr>
      </w:pPr>
      <w:r w:rsidRPr="4993C708">
        <w:rPr>
          <w:rFonts w:ascii="Arial" w:hAnsi="Arial" w:cs="Arial"/>
        </w:rPr>
        <w:t xml:space="preserve">Families are also allowed </w:t>
      </w:r>
      <w:r w:rsidR="0050543C" w:rsidRPr="4993C708">
        <w:rPr>
          <w:rFonts w:ascii="Arial" w:hAnsi="Arial" w:cs="Arial"/>
        </w:rPr>
        <w:t>to choose their own combination of supports. The funds may all be used for camp</w:t>
      </w:r>
      <w:r w:rsidR="00EA3186" w:rsidRPr="4993C708">
        <w:rPr>
          <w:rFonts w:ascii="Arial" w:hAnsi="Arial" w:cs="Arial"/>
        </w:rPr>
        <w:t>,</w:t>
      </w:r>
      <w:r w:rsidR="0050543C" w:rsidRPr="4993C708">
        <w:rPr>
          <w:rFonts w:ascii="Arial" w:hAnsi="Arial" w:cs="Arial"/>
        </w:rPr>
        <w:t xml:space="preserve"> respite programs</w:t>
      </w:r>
      <w:r w:rsidR="00EA3186" w:rsidRPr="4993C708">
        <w:rPr>
          <w:rFonts w:ascii="Arial" w:hAnsi="Arial" w:cs="Arial"/>
        </w:rPr>
        <w:t>, one</w:t>
      </w:r>
      <w:r w:rsidR="605774AF" w:rsidRPr="4993C708">
        <w:rPr>
          <w:rFonts w:ascii="Arial" w:hAnsi="Arial" w:cs="Arial"/>
        </w:rPr>
        <w:t>-</w:t>
      </w:r>
      <w:r w:rsidR="00EA3186" w:rsidRPr="4993C708">
        <w:rPr>
          <w:rFonts w:ascii="Arial" w:hAnsi="Arial" w:cs="Arial"/>
        </w:rPr>
        <w:t>to</w:t>
      </w:r>
      <w:r w:rsidR="13181135" w:rsidRPr="4993C708">
        <w:rPr>
          <w:rFonts w:ascii="Arial" w:hAnsi="Arial" w:cs="Arial"/>
        </w:rPr>
        <w:t>-</w:t>
      </w:r>
      <w:r w:rsidR="00EA3186" w:rsidRPr="4993C708">
        <w:rPr>
          <w:rFonts w:ascii="Arial" w:hAnsi="Arial" w:cs="Arial"/>
        </w:rPr>
        <w:t>one supports or</w:t>
      </w:r>
      <w:r w:rsidR="0050543C" w:rsidRPr="4993C708">
        <w:rPr>
          <w:rFonts w:ascii="Arial" w:hAnsi="Arial" w:cs="Arial"/>
        </w:rPr>
        <w:t xml:space="preserve"> a combination of</w:t>
      </w:r>
      <w:r w:rsidR="00EA3186" w:rsidRPr="4993C708">
        <w:rPr>
          <w:rFonts w:ascii="Arial" w:hAnsi="Arial" w:cs="Arial"/>
        </w:rPr>
        <w:t xml:space="preserve"> all three.</w:t>
      </w:r>
      <w:r w:rsidR="0050543C" w:rsidRPr="4993C708">
        <w:rPr>
          <w:rFonts w:ascii="Arial" w:hAnsi="Arial" w:cs="Arial"/>
        </w:rPr>
        <w:t xml:space="preserve"> Families may choose someone they are familiar with </w:t>
      </w:r>
      <w:r w:rsidR="00EA3186" w:rsidRPr="4993C708">
        <w:rPr>
          <w:rFonts w:ascii="Arial" w:hAnsi="Arial" w:cs="Arial"/>
        </w:rPr>
        <w:t xml:space="preserve">as the </w:t>
      </w:r>
      <w:r w:rsidR="008E74E8" w:rsidRPr="4993C708">
        <w:rPr>
          <w:rFonts w:ascii="Arial" w:hAnsi="Arial" w:cs="Arial"/>
        </w:rPr>
        <w:t>Independent</w:t>
      </w:r>
      <w:r w:rsidR="00EA3186" w:rsidRPr="4993C708">
        <w:rPr>
          <w:rFonts w:ascii="Arial" w:hAnsi="Arial" w:cs="Arial"/>
        </w:rPr>
        <w:t xml:space="preserve"> </w:t>
      </w:r>
      <w:r w:rsidR="00765293" w:rsidRPr="4993C708">
        <w:rPr>
          <w:rFonts w:ascii="Arial" w:hAnsi="Arial" w:cs="Arial"/>
        </w:rPr>
        <w:t xml:space="preserve">Support </w:t>
      </w:r>
      <w:r w:rsidR="00955D89" w:rsidRPr="4993C708">
        <w:rPr>
          <w:rFonts w:ascii="Arial" w:hAnsi="Arial" w:cs="Arial"/>
        </w:rPr>
        <w:t>Provider</w:t>
      </w:r>
      <w:r w:rsidR="00EA3186" w:rsidRPr="4993C708">
        <w:rPr>
          <w:rFonts w:ascii="Arial" w:hAnsi="Arial" w:cs="Arial"/>
        </w:rPr>
        <w:t xml:space="preserve"> or</w:t>
      </w:r>
      <w:r w:rsidR="0050543C" w:rsidRPr="4993C708">
        <w:rPr>
          <w:rFonts w:ascii="Arial" w:hAnsi="Arial" w:cs="Arial"/>
        </w:rPr>
        <w:t xml:space="preserve"> they may choose to utilize </w:t>
      </w:r>
      <w:r w:rsidR="7E00CC32" w:rsidRPr="4993C708">
        <w:rPr>
          <w:rFonts w:ascii="Arial" w:hAnsi="Arial" w:cs="Arial"/>
        </w:rPr>
        <w:t>respiteservices.com</w:t>
      </w:r>
      <w:r w:rsidR="0050543C" w:rsidRPr="4993C708">
        <w:rPr>
          <w:rFonts w:ascii="Arial" w:hAnsi="Arial" w:cs="Arial"/>
        </w:rPr>
        <w:t xml:space="preserve"> or advertise </w:t>
      </w:r>
      <w:r w:rsidR="00EA3186" w:rsidRPr="4993C708">
        <w:rPr>
          <w:rFonts w:ascii="Arial" w:hAnsi="Arial" w:cs="Arial"/>
        </w:rPr>
        <w:t xml:space="preserve">locally for </w:t>
      </w:r>
      <w:r w:rsidR="008E74E8" w:rsidRPr="4993C708">
        <w:rPr>
          <w:rFonts w:ascii="Arial" w:hAnsi="Arial" w:cs="Arial"/>
        </w:rPr>
        <w:t xml:space="preserve">an Independent </w:t>
      </w:r>
      <w:r w:rsidR="002943C1" w:rsidRPr="4993C708">
        <w:rPr>
          <w:rFonts w:ascii="Arial" w:hAnsi="Arial" w:cs="Arial"/>
        </w:rPr>
        <w:t xml:space="preserve">Support </w:t>
      </w:r>
      <w:r w:rsidR="00955D89" w:rsidRPr="4993C708">
        <w:rPr>
          <w:rFonts w:ascii="Arial" w:hAnsi="Arial" w:cs="Arial"/>
        </w:rPr>
        <w:t>Provider</w:t>
      </w:r>
      <w:r w:rsidR="00EA3186" w:rsidRPr="4993C708">
        <w:rPr>
          <w:rFonts w:ascii="Arial" w:hAnsi="Arial" w:cs="Arial"/>
        </w:rPr>
        <w:t>/s</w:t>
      </w:r>
      <w:r w:rsidR="0050543C" w:rsidRPr="4993C708">
        <w:rPr>
          <w:rFonts w:ascii="Arial" w:hAnsi="Arial" w:cs="Arial"/>
        </w:rPr>
        <w:t xml:space="preserve">.  Family members other than the primary caregivers may provide the support if they are </w:t>
      </w:r>
      <w:r w:rsidR="0050543C" w:rsidRPr="4993C708">
        <w:rPr>
          <w:rFonts w:ascii="Arial" w:hAnsi="Arial" w:cs="Arial"/>
          <w:b/>
          <w:bCs/>
          <w:u w:val="single"/>
        </w:rPr>
        <w:t>over the age of 18</w:t>
      </w:r>
      <w:r w:rsidR="0050543C" w:rsidRPr="4993C708">
        <w:rPr>
          <w:rFonts w:ascii="Arial" w:hAnsi="Arial" w:cs="Arial"/>
        </w:rPr>
        <w:t>.</w:t>
      </w:r>
      <w:r w:rsidR="00EA3186" w:rsidRPr="4993C708">
        <w:rPr>
          <w:rFonts w:ascii="Arial" w:hAnsi="Arial" w:cs="Arial"/>
        </w:rPr>
        <w:t xml:space="preserve"> </w:t>
      </w:r>
      <w:r w:rsidR="00721A27" w:rsidRPr="4993C708">
        <w:rPr>
          <w:rFonts w:ascii="Arial" w:hAnsi="Arial" w:cs="Arial"/>
        </w:rPr>
        <w:t xml:space="preserve">Please </w:t>
      </w:r>
      <w:r w:rsidR="008E74E8" w:rsidRPr="4993C708">
        <w:rPr>
          <w:rFonts w:ascii="Arial" w:hAnsi="Arial" w:cs="Arial"/>
        </w:rPr>
        <w:t xml:space="preserve">refer to the </w:t>
      </w:r>
      <w:hyperlink r:id="rId20">
        <w:r w:rsidR="002443B6" w:rsidRPr="4993C708">
          <w:rPr>
            <w:rStyle w:val="Hyperlink"/>
            <w:rFonts w:ascii="Arial" w:hAnsi="Arial" w:cs="Arial"/>
          </w:rPr>
          <w:t>www.respiteservices.com</w:t>
        </w:r>
      </w:hyperlink>
      <w:r w:rsidR="002443B6" w:rsidRPr="4993C708">
        <w:rPr>
          <w:rFonts w:ascii="Arial" w:hAnsi="Arial" w:cs="Arial"/>
        </w:rPr>
        <w:t xml:space="preserve"> </w:t>
      </w:r>
      <w:r w:rsidR="008E74E8" w:rsidRPr="4993C708">
        <w:rPr>
          <w:rFonts w:ascii="Arial" w:hAnsi="Arial" w:cs="Arial"/>
        </w:rPr>
        <w:t xml:space="preserve"> website </w:t>
      </w:r>
      <w:r w:rsidR="00721A27" w:rsidRPr="4993C708">
        <w:rPr>
          <w:rFonts w:ascii="Arial" w:hAnsi="Arial" w:cs="Arial"/>
        </w:rPr>
        <w:t xml:space="preserve">for information on </w:t>
      </w:r>
      <w:r w:rsidR="00955D89" w:rsidRPr="4993C708">
        <w:rPr>
          <w:rFonts w:ascii="Arial" w:hAnsi="Arial" w:cs="Arial"/>
        </w:rPr>
        <w:t>finding</w:t>
      </w:r>
      <w:r w:rsidR="00721A27" w:rsidRPr="4993C708">
        <w:rPr>
          <w:rFonts w:ascii="Arial" w:hAnsi="Arial" w:cs="Arial"/>
        </w:rPr>
        <w:t xml:space="preserve"> a provider</w:t>
      </w:r>
      <w:r w:rsidR="00825452" w:rsidRPr="4993C708">
        <w:rPr>
          <w:rFonts w:ascii="Arial" w:hAnsi="Arial" w:cs="Arial"/>
        </w:rPr>
        <w:t>.</w:t>
      </w:r>
    </w:p>
    <w:p w14:paraId="03608DCD" w14:textId="3F6C80D1" w:rsidR="00EA3186" w:rsidRPr="005E5CDE" w:rsidRDefault="00C953F0" w:rsidP="0045275B">
      <w:pPr>
        <w:rPr>
          <w:rFonts w:ascii="Arial" w:hAnsi="Arial" w:cs="Arial"/>
        </w:rPr>
      </w:pPr>
      <w:r>
        <w:rPr>
          <w:rFonts w:ascii="Arial" w:hAnsi="Arial" w:cs="Arial"/>
        </w:rPr>
        <w:t>For respite, t</w:t>
      </w:r>
      <w:r w:rsidR="00EA3186" w:rsidRPr="005E5CDE">
        <w:rPr>
          <w:rFonts w:ascii="Arial" w:hAnsi="Arial" w:cs="Arial"/>
        </w:rPr>
        <w:t xml:space="preserve">he </w:t>
      </w:r>
      <w:r w:rsidR="00955D89">
        <w:rPr>
          <w:rFonts w:ascii="Arial" w:hAnsi="Arial" w:cs="Arial"/>
        </w:rPr>
        <w:t>cost or charges are</w:t>
      </w:r>
      <w:r w:rsidR="00EA3186" w:rsidRPr="005E5CDE">
        <w:rPr>
          <w:rFonts w:ascii="Arial" w:hAnsi="Arial" w:cs="Arial"/>
        </w:rPr>
        <w:t xml:space="preserve"> established between the family and th</w:t>
      </w:r>
      <w:r w:rsidR="00955D89">
        <w:rPr>
          <w:rFonts w:ascii="Arial" w:hAnsi="Arial" w:cs="Arial"/>
        </w:rPr>
        <w:t xml:space="preserve">e </w:t>
      </w:r>
      <w:r w:rsidR="00EA3186" w:rsidRPr="005E5CDE">
        <w:rPr>
          <w:rFonts w:ascii="Arial" w:hAnsi="Arial" w:cs="Arial"/>
        </w:rPr>
        <w:t xml:space="preserve">provider.  Families </w:t>
      </w:r>
      <w:r w:rsidR="00955D89">
        <w:rPr>
          <w:rFonts w:ascii="Arial" w:hAnsi="Arial" w:cs="Arial"/>
        </w:rPr>
        <w:t xml:space="preserve">may </w:t>
      </w:r>
      <w:r w:rsidR="00EA3186" w:rsidRPr="005E5CDE">
        <w:rPr>
          <w:rFonts w:ascii="Arial" w:hAnsi="Arial" w:cs="Arial"/>
        </w:rPr>
        <w:t xml:space="preserve">choose to pay a lower </w:t>
      </w:r>
      <w:r>
        <w:rPr>
          <w:rFonts w:ascii="Arial" w:hAnsi="Arial" w:cs="Arial"/>
        </w:rPr>
        <w:t xml:space="preserve">hourly </w:t>
      </w:r>
      <w:r w:rsidR="00EA3186" w:rsidRPr="005E5CDE">
        <w:rPr>
          <w:rFonts w:ascii="Arial" w:hAnsi="Arial" w:cs="Arial"/>
        </w:rPr>
        <w:t>rate for various task</w:t>
      </w:r>
      <w:r w:rsidR="00100EA3">
        <w:rPr>
          <w:rFonts w:ascii="Arial" w:hAnsi="Arial" w:cs="Arial"/>
        </w:rPr>
        <w:t>s in order to get more hours fro</w:t>
      </w:r>
      <w:r w:rsidR="00EA3186" w:rsidRPr="005E5CDE">
        <w:rPr>
          <w:rFonts w:ascii="Arial" w:hAnsi="Arial" w:cs="Arial"/>
        </w:rPr>
        <w:t xml:space="preserve">m their </w:t>
      </w:r>
      <w:r>
        <w:rPr>
          <w:rFonts w:ascii="Arial" w:hAnsi="Arial" w:cs="Arial"/>
        </w:rPr>
        <w:t xml:space="preserve">yearly funding </w:t>
      </w:r>
      <w:r w:rsidR="00EA3186" w:rsidRPr="005E5CDE">
        <w:rPr>
          <w:rFonts w:ascii="Arial" w:hAnsi="Arial" w:cs="Arial"/>
        </w:rPr>
        <w:t xml:space="preserve">allocation. Others may </w:t>
      </w:r>
      <w:r w:rsidR="00955D89">
        <w:rPr>
          <w:rFonts w:ascii="Arial" w:hAnsi="Arial" w:cs="Arial"/>
        </w:rPr>
        <w:t xml:space="preserve">choose </w:t>
      </w:r>
      <w:r w:rsidR="00EA3186" w:rsidRPr="005E5CDE">
        <w:rPr>
          <w:rFonts w:ascii="Arial" w:hAnsi="Arial" w:cs="Arial"/>
        </w:rPr>
        <w:t>a higher rate for more specialized task</w:t>
      </w:r>
      <w:r w:rsidR="008E74E8">
        <w:rPr>
          <w:rFonts w:ascii="Arial" w:hAnsi="Arial" w:cs="Arial"/>
        </w:rPr>
        <w:t>s</w:t>
      </w:r>
      <w:r w:rsidR="00EA3186" w:rsidRPr="005E5CDE">
        <w:rPr>
          <w:rFonts w:ascii="Arial" w:hAnsi="Arial" w:cs="Arial"/>
        </w:rPr>
        <w:t xml:space="preserve"> or to retain a highly skilled provider.</w:t>
      </w:r>
    </w:p>
    <w:p w14:paraId="686E606C" w14:textId="2BD496CB" w:rsidR="009474F8" w:rsidRDefault="00120B12" w:rsidP="0045275B">
      <w:pPr>
        <w:rPr>
          <w:rFonts w:ascii="Arial" w:hAnsi="Arial" w:cs="Arial"/>
        </w:rPr>
      </w:pPr>
      <w:r>
        <w:rPr>
          <w:rFonts w:ascii="Arial" w:hAnsi="Arial" w:cs="Arial"/>
        </w:rPr>
        <w:t xml:space="preserve">Independent </w:t>
      </w:r>
      <w:r w:rsidR="00F650A3">
        <w:rPr>
          <w:rFonts w:ascii="Arial" w:hAnsi="Arial" w:cs="Arial"/>
        </w:rPr>
        <w:t>Support</w:t>
      </w:r>
      <w:r w:rsidR="00DA4A34" w:rsidRPr="005E5CDE">
        <w:rPr>
          <w:rFonts w:ascii="Arial" w:hAnsi="Arial" w:cs="Arial"/>
        </w:rPr>
        <w:t xml:space="preserve"> Providers are </w:t>
      </w:r>
      <w:r w:rsidR="00DA4A34" w:rsidRPr="00120B12">
        <w:rPr>
          <w:rFonts w:ascii="Arial" w:hAnsi="Arial" w:cs="Arial"/>
          <w:b/>
          <w:u w:val="single"/>
        </w:rPr>
        <w:t xml:space="preserve">not employees of </w:t>
      </w:r>
      <w:r w:rsidR="007F37D1" w:rsidRPr="00120B12">
        <w:rPr>
          <w:rFonts w:ascii="Arial" w:hAnsi="Arial" w:cs="Arial"/>
          <w:b/>
          <w:u w:val="single"/>
        </w:rPr>
        <w:t>CMHA WW</w:t>
      </w:r>
      <w:r w:rsidR="00DA4A34" w:rsidRPr="00120B12">
        <w:rPr>
          <w:rFonts w:ascii="Arial" w:hAnsi="Arial" w:cs="Arial"/>
          <w:b/>
          <w:u w:val="single"/>
        </w:rPr>
        <w:t>.</w:t>
      </w:r>
      <w:r w:rsidR="00DA4A34" w:rsidRPr="005E5CDE">
        <w:rPr>
          <w:rFonts w:ascii="Arial" w:hAnsi="Arial" w:cs="Arial"/>
        </w:rPr>
        <w:t xml:space="preserve"> To determine the working relationship between family and provider please refer to Canada</w:t>
      </w:r>
      <w:r w:rsidR="00100EA3">
        <w:rPr>
          <w:rFonts w:ascii="Arial" w:hAnsi="Arial" w:cs="Arial"/>
        </w:rPr>
        <w:t xml:space="preserve"> </w:t>
      </w:r>
      <w:r w:rsidR="00100EA3" w:rsidRPr="00100EA3">
        <w:rPr>
          <w:rFonts w:ascii="Arial" w:hAnsi="Arial" w:cs="Arial"/>
        </w:rPr>
        <w:t>Revenue</w:t>
      </w:r>
      <w:r w:rsidR="00100EA3">
        <w:rPr>
          <w:rFonts w:ascii="Arial" w:hAnsi="Arial" w:cs="Arial"/>
        </w:rPr>
        <w:t xml:space="preserve"> Agency</w:t>
      </w:r>
      <w:r w:rsidR="009474F8">
        <w:rPr>
          <w:rFonts w:ascii="Arial" w:hAnsi="Arial" w:cs="Arial"/>
        </w:rPr>
        <w:t xml:space="preserve"> (CRA)</w:t>
      </w:r>
      <w:r w:rsidR="00DA4A34" w:rsidRPr="005E5CDE">
        <w:rPr>
          <w:rFonts w:ascii="Arial" w:hAnsi="Arial" w:cs="Arial"/>
        </w:rPr>
        <w:t xml:space="preserve"> for clarification.</w:t>
      </w:r>
      <w:r>
        <w:rPr>
          <w:rFonts w:ascii="Arial" w:hAnsi="Arial" w:cs="Arial"/>
        </w:rPr>
        <w:t xml:space="preserve">  </w:t>
      </w:r>
      <w:r w:rsidRPr="009474F8">
        <w:rPr>
          <w:rFonts w:ascii="Arial" w:hAnsi="Arial" w:cs="Arial"/>
        </w:rPr>
        <w:t xml:space="preserve">Additional information can be found </w:t>
      </w:r>
      <w:r w:rsidR="009474F8">
        <w:rPr>
          <w:rFonts w:ascii="Arial" w:hAnsi="Arial" w:cs="Arial"/>
        </w:rPr>
        <w:t>the CRA website</w:t>
      </w:r>
      <w:r w:rsidRPr="009474F8">
        <w:rPr>
          <w:rFonts w:ascii="Arial" w:hAnsi="Arial" w:cs="Arial"/>
        </w:rPr>
        <w:t>;</w:t>
      </w:r>
      <w:r w:rsidR="009474F8">
        <w:rPr>
          <w:rFonts w:ascii="Arial" w:hAnsi="Arial" w:cs="Arial"/>
        </w:rPr>
        <w:t xml:space="preserve"> </w:t>
      </w:r>
      <w:hyperlink r:id="rId21" w:history="1">
        <w:r w:rsidR="009474F8" w:rsidRPr="00AA3DA3">
          <w:rPr>
            <w:rStyle w:val="Hyperlink"/>
            <w:rFonts w:ascii="Arial" w:hAnsi="Arial" w:cs="Arial"/>
          </w:rPr>
          <w:t>https://www.canada.ca/en/revenue-agency.html</w:t>
        </w:r>
      </w:hyperlink>
    </w:p>
    <w:p w14:paraId="2C41551C" w14:textId="474A323B" w:rsidR="0067305E" w:rsidRPr="00CF2467" w:rsidRDefault="00E47AFC" w:rsidP="00010F01">
      <w:pPr>
        <w:rPr>
          <w:rStyle w:val="Hyperlink"/>
          <w:rFonts w:ascii="Arial" w:hAnsi="Arial" w:cs="Arial"/>
        </w:rPr>
      </w:pPr>
      <w:r w:rsidRPr="0067305E">
        <w:rPr>
          <w:rFonts w:ascii="Arial" w:hAnsi="Arial" w:cs="Arial"/>
        </w:rPr>
        <w:t xml:space="preserve">Families and </w:t>
      </w:r>
      <w:r w:rsidR="008E003A">
        <w:rPr>
          <w:rFonts w:ascii="Arial" w:hAnsi="Arial" w:cs="Arial"/>
        </w:rPr>
        <w:t xml:space="preserve">Independent </w:t>
      </w:r>
      <w:r w:rsidR="00F650A3" w:rsidRPr="0067305E">
        <w:rPr>
          <w:rFonts w:ascii="Arial" w:hAnsi="Arial" w:cs="Arial"/>
        </w:rPr>
        <w:t xml:space="preserve">Support </w:t>
      </w:r>
      <w:r w:rsidRPr="0067305E">
        <w:rPr>
          <w:rFonts w:ascii="Arial" w:hAnsi="Arial" w:cs="Arial"/>
        </w:rPr>
        <w:t xml:space="preserve">Providers are required by </w:t>
      </w:r>
      <w:r w:rsidR="00621FD3">
        <w:rPr>
          <w:rFonts w:ascii="Arial" w:hAnsi="Arial" w:cs="Arial"/>
        </w:rPr>
        <w:t>MCCSS</w:t>
      </w:r>
      <w:r w:rsidR="00A23950" w:rsidRPr="0067305E">
        <w:rPr>
          <w:rFonts w:ascii="Arial" w:hAnsi="Arial" w:cs="Arial"/>
        </w:rPr>
        <w:t xml:space="preserve"> to adhere to the guidelines. The most up to date </w:t>
      </w:r>
      <w:r w:rsidR="007F2BF2" w:rsidRPr="0067305E">
        <w:rPr>
          <w:rFonts w:ascii="Arial" w:hAnsi="Arial" w:cs="Arial"/>
        </w:rPr>
        <w:t>guidelines</w:t>
      </w:r>
      <w:r w:rsidR="00A23950" w:rsidRPr="0067305E">
        <w:rPr>
          <w:rFonts w:ascii="Arial" w:hAnsi="Arial" w:cs="Arial"/>
        </w:rPr>
        <w:t xml:space="preserve"> are available on the </w:t>
      </w:r>
      <w:r w:rsidR="00621FD3">
        <w:rPr>
          <w:rFonts w:ascii="Arial" w:hAnsi="Arial" w:cs="Arial"/>
        </w:rPr>
        <w:t>MCCSS</w:t>
      </w:r>
      <w:r w:rsidR="00A23950" w:rsidRPr="0067305E">
        <w:rPr>
          <w:rFonts w:ascii="Arial" w:hAnsi="Arial" w:cs="Arial"/>
        </w:rPr>
        <w:t xml:space="preserve"> website</w:t>
      </w:r>
      <w:r w:rsidR="0067305E" w:rsidRPr="0067305E">
        <w:rPr>
          <w:rFonts w:ascii="Arial" w:hAnsi="Arial" w:cs="Arial"/>
        </w:rPr>
        <w:t xml:space="preserve">: </w:t>
      </w:r>
      <w:hyperlink r:id="rId22" w:history="1">
        <w:r w:rsidR="002943C1" w:rsidRPr="00CF2467">
          <w:rPr>
            <w:rStyle w:val="Hyperlink"/>
            <w:rFonts w:ascii="Arial" w:hAnsi="Arial" w:cs="Arial"/>
          </w:rPr>
          <w:t>http://www.children.gov.on.ca/htdocs/English/specialneeds/specialservices/guidelines.aspx</w:t>
        </w:r>
      </w:hyperlink>
    </w:p>
    <w:p w14:paraId="10CC3F4E" w14:textId="0A39B387" w:rsidR="00120B12" w:rsidRDefault="00E47AFC" w:rsidP="00120B12">
      <w:pPr>
        <w:spacing w:after="0" w:line="240" w:lineRule="auto"/>
        <w:rPr>
          <w:rFonts w:ascii="Arial" w:hAnsi="Arial" w:cs="Arial"/>
        </w:rPr>
      </w:pPr>
      <w:r w:rsidRPr="005E5CDE">
        <w:rPr>
          <w:rFonts w:ascii="Arial" w:hAnsi="Arial" w:cs="Arial"/>
        </w:rPr>
        <w:t xml:space="preserve">To access </w:t>
      </w:r>
      <w:r w:rsidR="008E003A">
        <w:rPr>
          <w:rFonts w:ascii="Arial" w:hAnsi="Arial" w:cs="Arial"/>
        </w:rPr>
        <w:t>SSAH</w:t>
      </w:r>
      <w:r w:rsidR="00E90E37">
        <w:rPr>
          <w:rFonts w:ascii="Arial" w:hAnsi="Arial" w:cs="Arial"/>
        </w:rPr>
        <w:t xml:space="preserve"> funding </w:t>
      </w:r>
      <w:r w:rsidR="008E003A">
        <w:rPr>
          <w:rFonts w:ascii="Arial" w:hAnsi="Arial" w:cs="Arial"/>
        </w:rPr>
        <w:t xml:space="preserve">- </w:t>
      </w:r>
      <w:r w:rsidR="00C03F81">
        <w:rPr>
          <w:rFonts w:ascii="Arial" w:hAnsi="Arial" w:cs="Arial"/>
        </w:rPr>
        <w:t xml:space="preserve">families </w:t>
      </w:r>
      <w:r w:rsidR="008E003A">
        <w:rPr>
          <w:rFonts w:ascii="Arial" w:hAnsi="Arial" w:cs="Arial"/>
        </w:rPr>
        <w:t xml:space="preserve">must </w:t>
      </w:r>
      <w:r w:rsidR="00C03F81" w:rsidRPr="00C03F81">
        <w:rPr>
          <w:rFonts w:ascii="Arial" w:hAnsi="Arial" w:cs="Arial"/>
        </w:rPr>
        <w:t xml:space="preserve">submit </w:t>
      </w:r>
      <w:r w:rsidR="00120B12">
        <w:rPr>
          <w:rFonts w:ascii="Arial" w:hAnsi="Arial" w:cs="Arial"/>
        </w:rPr>
        <w:t xml:space="preserve">invoices </w:t>
      </w:r>
      <w:r w:rsidR="00C03F81" w:rsidRPr="00C03F81">
        <w:rPr>
          <w:rFonts w:ascii="Arial" w:hAnsi="Arial" w:cs="Arial"/>
        </w:rPr>
        <w:t xml:space="preserve">for reimbursement.  </w:t>
      </w:r>
      <w:r w:rsidR="00120B12">
        <w:rPr>
          <w:rFonts w:ascii="Arial" w:hAnsi="Arial" w:cs="Arial"/>
        </w:rPr>
        <w:t>Blank and sample invoices can be found at the CMHA FSO website at;</w:t>
      </w:r>
    </w:p>
    <w:p w14:paraId="0098E50C" w14:textId="47A3DBA2" w:rsidR="00120B12" w:rsidRDefault="009B0DE6" w:rsidP="6F8A2116">
      <w:pPr>
        <w:spacing w:after="0"/>
        <w:rPr>
          <w:rFonts w:ascii="Arial" w:eastAsia="Arial" w:hAnsi="Arial" w:cs="Arial"/>
          <w:b/>
          <w:bCs/>
        </w:rPr>
      </w:pPr>
      <w:hyperlink r:id="rId23">
        <w:r w:rsidR="00120B12" w:rsidRPr="6F8A2116">
          <w:rPr>
            <w:rStyle w:val="Hyperlink"/>
            <w:rFonts w:ascii="Arial" w:hAnsi="Arial" w:cs="Arial"/>
          </w:rPr>
          <w:t>https://cmhaww.ca/programs-services/childrens-services/family-support-options/</w:t>
        </w:r>
      </w:hyperlink>
      <w:r w:rsidR="009474F8" w:rsidRPr="6F8A2116">
        <w:rPr>
          <w:rStyle w:val="Hyperlink"/>
          <w:rFonts w:ascii="Arial" w:hAnsi="Arial" w:cs="Arial"/>
        </w:rPr>
        <w:t xml:space="preserve">  </w:t>
      </w:r>
      <w:r w:rsidR="009474F8" w:rsidRPr="6F8A2116">
        <w:rPr>
          <w:rStyle w:val="Hyperlink"/>
          <w:rFonts w:ascii="Arial" w:hAnsi="Arial" w:cs="Arial"/>
          <w:color w:val="auto"/>
        </w:rPr>
        <w:t>(</w:t>
      </w:r>
      <w:r w:rsidR="2F55CB20" w:rsidRPr="6F8A2116">
        <w:rPr>
          <w:rStyle w:val="Hyperlink"/>
          <w:rFonts w:ascii="Arial" w:hAnsi="Arial" w:cs="Arial"/>
          <w:b/>
          <w:bCs/>
          <w:color w:val="auto"/>
          <w:u w:val="none"/>
        </w:rPr>
        <w:t xml:space="preserve">look for, </w:t>
      </w:r>
      <w:r w:rsidR="2F55CB20" w:rsidRPr="6F8A2116">
        <w:rPr>
          <w:rStyle w:val="Hyperlink"/>
          <w:rFonts w:ascii="Arial" w:eastAsia="Arial" w:hAnsi="Arial" w:cs="Arial"/>
          <w:b/>
          <w:bCs/>
          <w:color w:val="auto"/>
          <w:u w:val="none"/>
        </w:rPr>
        <w:t>“</w:t>
      </w:r>
      <w:r w:rsidR="2F55CB20" w:rsidRPr="6F8A2116">
        <w:rPr>
          <w:rFonts w:ascii="Arial" w:eastAsia="Arial" w:hAnsi="Arial" w:cs="Arial"/>
          <w:color w:val="292929"/>
        </w:rPr>
        <w:t xml:space="preserve">For families who have recently been </w:t>
      </w:r>
      <w:r w:rsidR="2F55CB20" w:rsidRPr="6F8A2116">
        <w:rPr>
          <w:rFonts w:ascii="Arial" w:eastAsia="Arial" w:hAnsi="Arial" w:cs="Arial"/>
          <w:b/>
          <w:bCs/>
          <w:color w:val="292929"/>
        </w:rPr>
        <w:t>approved for funding</w:t>
      </w:r>
      <w:r w:rsidR="2F55CB20" w:rsidRPr="6F8A2116">
        <w:rPr>
          <w:rFonts w:ascii="Arial" w:eastAsia="Arial" w:hAnsi="Arial" w:cs="Arial"/>
          <w:color w:val="292929"/>
        </w:rPr>
        <w:t xml:space="preserve"> please </w:t>
      </w:r>
      <w:hyperlink r:id="rId24">
        <w:r w:rsidR="2F55CB20" w:rsidRPr="6F8A2116">
          <w:rPr>
            <w:rStyle w:val="Hyperlink"/>
            <w:rFonts w:ascii="Arial" w:eastAsia="Arial" w:hAnsi="Arial" w:cs="Arial"/>
            <w:b/>
            <w:bCs/>
          </w:rPr>
          <w:t>click here.”</w:t>
        </w:r>
      </w:hyperlink>
      <w:r w:rsidR="2F55CB20" w:rsidRPr="6F8A2116">
        <w:rPr>
          <w:rFonts w:ascii="Arial" w:eastAsia="Arial" w:hAnsi="Arial" w:cs="Arial"/>
          <w:b/>
          <w:bCs/>
        </w:rPr>
        <w:t xml:space="preserve"> at bottom of page)</w:t>
      </w:r>
    </w:p>
    <w:p w14:paraId="03608DD3" w14:textId="2CB76996" w:rsidR="00E47AFC" w:rsidRPr="005E5CDE" w:rsidRDefault="00262BC2" w:rsidP="0045275B">
      <w:pPr>
        <w:pStyle w:val="Heading2"/>
      </w:pPr>
      <w:bookmarkStart w:id="13" w:name="_Toc471988136"/>
      <w:bookmarkStart w:id="14" w:name="_Toc479319166"/>
      <w:bookmarkStart w:id="15" w:name="_Toc1698293623"/>
      <w:r>
        <w:t>Role</w:t>
      </w:r>
      <w:r w:rsidR="008E003A">
        <w:t xml:space="preserve"> Descriptions</w:t>
      </w:r>
      <w:r w:rsidR="00120B12">
        <w:t xml:space="preserve"> </w:t>
      </w:r>
      <w:r w:rsidR="00E90E37">
        <w:t>–</w:t>
      </w:r>
      <w:r w:rsidR="00120B12">
        <w:t xml:space="preserve"> </w:t>
      </w:r>
      <w:bookmarkEnd w:id="13"/>
      <w:bookmarkEnd w:id="14"/>
      <w:r w:rsidR="00E90E37">
        <w:t xml:space="preserve">Using SSAH/MFTD Funding </w:t>
      </w:r>
      <w:bookmarkEnd w:id="15"/>
    </w:p>
    <w:p w14:paraId="03608DD4" w14:textId="77777777" w:rsidR="0041156A" w:rsidRPr="0041156A" w:rsidRDefault="0041156A" w:rsidP="009B436A">
      <w:pPr>
        <w:pStyle w:val="Heading2"/>
      </w:pPr>
      <w:bookmarkStart w:id="16" w:name="_Toc471988137"/>
      <w:bookmarkStart w:id="17" w:name="_Toc479319167"/>
      <w:bookmarkStart w:id="18" w:name="_Toc585698302"/>
      <w:r>
        <w:t>The family will:</w:t>
      </w:r>
      <w:bookmarkEnd w:id="16"/>
      <w:bookmarkEnd w:id="17"/>
      <w:bookmarkEnd w:id="18"/>
    </w:p>
    <w:p w14:paraId="4E101FD6" w14:textId="6633B632" w:rsidR="00DA6242" w:rsidRDefault="00DA6242" w:rsidP="6F8A2116">
      <w:pPr>
        <w:pStyle w:val="ListParagraph"/>
        <w:numPr>
          <w:ilvl w:val="0"/>
          <w:numId w:val="14"/>
        </w:numPr>
        <w:spacing w:line="240" w:lineRule="auto"/>
        <w:rPr>
          <w:rFonts w:ascii="Arial" w:hAnsi="Arial" w:cs="Arial"/>
          <w:color w:val="000000" w:themeColor="text1"/>
        </w:rPr>
      </w:pPr>
      <w:r w:rsidRPr="6F8A2116">
        <w:rPr>
          <w:rFonts w:ascii="Arial" w:hAnsi="Arial" w:cs="Arial"/>
          <w:color w:val="000000" w:themeColor="text1"/>
        </w:rPr>
        <w:t>Use respectful language when communicating with their FSO Coordinator and this will be reciprocated.</w:t>
      </w:r>
    </w:p>
    <w:p w14:paraId="0DFC6897" w14:textId="0D10924D" w:rsidR="00B73D36" w:rsidRPr="00B73D36" w:rsidRDefault="0041156A" w:rsidP="6F8A2116">
      <w:pPr>
        <w:pStyle w:val="ListParagraph"/>
        <w:numPr>
          <w:ilvl w:val="0"/>
          <w:numId w:val="14"/>
        </w:numPr>
        <w:spacing w:line="240" w:lineRule="auto"/>
        <w:rPr>
          <w:rFonts w:ascii="Arial" w:hAnsi="Arial" w:cs="Arial"/>
          <w:color w:val="000000" w:themeColor="text1"/>
        </w:rPr>
      </w:pPr>
      <w:r w:rsidRPr="6F8A2116">
        <w:rPr>
          <w:rFonts w:ascii="Arial" w:hAnsi="Arial" w:cs="Arial"/>
          <w:color w:val="000000" w:themeColor="text1"/>
        </w:rPr>
        <w:t xml:space="preserve">Adhere to </w:t>
      </w:r>
      <w:r w:rsidR="00621FD3" w:rsidRPr="6F8A2116">
        <w:rPr>
          <w:rFonts w:ascii="Arial" w:hAnsi="Arial" w:cs="Arial"/>
          <w:color w:val="000000" w:themeColor="text1"/>
        </w:rPr>
        <w:t>MCCSS</w:t>
      </w:r>
      <w:r w:rsidR="00653E8A" w:rsidRPr="6F8A2116">
        <w:rPr>
          <w:rFonts w:ascii="Arial" w:hAnsi="Arial" w:cs="Arial"/>
          <w:color w:val="000000" w:themeColor="text1"/>
        </w:rPr>
        <w:t xml:space="preserve"> guidelines for the program</w:t>
      </w:r>
      <w:r w:rsidR="00120B12" w:rsidRPr="6F8A2116">
        <w:rPr>
          <w:rFonts w:ascii="Arial" w:hAnsi="Arial" w:cs="Arial"/>
          <w:color w:val="000000" w:themeColor="text1"/>
        </w:rPr>
        <w:t>. The most up-to-date guidelines can be found at the following website;</w:t>
      </w:r>
      <w:r w:rsidR="00B73D36" w:rsidRPr="6F8A2116">
        <w:rPr>
          <w:rFonts w:ascii="Arial" w:hAnsi="Arial" w:cs="Arial"/>
          <w:color w:val="000000" w:themeColor="text1"/>
        </w:rPr>
        <w:t xml:space="preserve"> </w:t>
      </w:r>
      <w:hyperlink r:id="rId25">
        <w:r w:rsidR="00B73D36" w:rsidRPr="6F8A2116">
          <w:rPr>
            <w:rStyle w:val="Hyperlink"/>
            <w:rFonts w:ascii="Arial" w:hAnsi="Arial" w:cs="Arial"/>
          </w:rPr>
          <w:t>http://www.children.gov.on.ca/htdocs/English/specialneeds/specialservices/guidelines.aspx</w:t>
        </w:r>
      </w:hyperlink>
    </w:p>
    <w:p w14:paraId="0B1FB99D" w14:textId="7F2F5977" w:rsidR="00B73D36" w:rsidRPr="00B73D36" w:rsidRDefault="0041156A" w:rsidP="6F8A2116">
      <w:pPr>
        <w:pStyle w:val="ListParagraph"/>
        <w:numPr>
          <w:ilvl w:val="0"/>
          <w:numId w:val="14"/>
        </w:numPr>
        <w:spacing w:line="240" w:lineRule="auto"/>
        <w:rPr>
          <w:rFonts w:ascii="Arial" w:hAnsi="Arial" w:cs="Arial"/>
          <w:color w:val="000000" w:themeColor="text1"/>
        </w:rPr>
      </w:pPr>
      <w:r w:rsidRPr="6F8A2116">
        <w:rPr>
          <w:rFonts w:ascii="Arial" w:hAnsi="Arial" w:cs="Arial"/>
          <w:color w:val="000000" w:themeColor="text1"/>
        </w:rPr>
        <w:t xml:space="preserve">Complete the renewal application for SSAH funding with assistance from </w:t>
      </w:r>
      <w:r w:rsidR="00B73D36" w:rsidRPr="6F8A2116">
        <w:rPr>
          <w:rFonts w:ascii="Arial" w:hAnsi="Arial" w:cs="Arial"/>
          <w:color w:val="000000" w:themeColor="text1"/>
        </w:rPr>
        <w:t>CMHA WW</w:t>
      </w:r>
      <w:r w:rsidRPr="6F8A2116">
        <w:rPr>
          <w:rFonts w:ascii="Arial" w:hAnsi="Arial" w:cs="Arial"/>
          <w:color w:val="000000" w:themeColor="text1"/>
        </w:rPr>
        <w:t xml:space="preserve"> as required. The frequency of thi</w:t>
      </w:r>
      <w:r w:rsidR="00653E8A" w:rsidRPr="6F8A2116">
        <w:rPr>
          <w:rFonts w:ascii="Arial" w:hAnsi="Arial" w:cs="Arial"/>
          <w:color w:val="000000" w:themeColor="text1"/>
        </w:rPr>
        <w:t xml:space="preserve">s renewal is determined by </w:t>
      </w:r>
      <w:r w:rsidR="00120B12" w:rsidRPr="6F8A2116">
        <w:rPr>
          <w:rFonts w:ascii="Arial" w:hAnsi="Arial" w:cs="Arial"/>
          <w:color w:val="000000" w:themeColor="text1"/>
        </w:rPr>
        <w:t>MCCSS.</w:t>
      </w:r>
    </w:p>
    <w:p w14:paraId="48307C7A" w14:textId="5F0C2BD4" w:rsidR="00B73D36" w:rsidRPr="00B73D36" w:rsidRDefault="0041156A" w:rsidP="6F8A2116">
      <w:pPr>
        <w:pStyle w:val="ListParagraph"/>
        <w:numPr>
          <w:ilvl w:val="0"/>
          <w:numId w:val="14"/>
        </w:numPr>
        <w:spacing w:line="240" w:lineRule="auto"/>
        <w:rPr>
          <w:rFonts w:ascii="Arial" w:hAnsi="Arial" w:cs="Arial"/>
          <w:color w:val="000000" w:themeColor="text1"/>
        </w:rPr>
      </w:pPr>
      <w:r w:rsidRPr="6F8A2116">
        <w:rPr>
          <w:rFonts w:ascii="Arial" w:hAnsi="Arial" w:cs="Arial"/>
          <w:color w:val="000000" w:themeColor="text1"/>
        </w:rPr>
        <w:t xml:space="preserve">Notify both the </w:t>
      </w:r>
      <w:r w:rsidR="00B73D36" w:rsidRPr="6F8A2116">
        <w:rPr>
          <w:rFonts w:ascii="Arial" w:hAnsi="Arial" w:cs="Arial"/>
          <w:color w:val="000000" w:themeColor="text1"/>
        </w:rPr>
        <w:t>MCCSS</w:t>
      </w:r>
      <w:r w:rsidRPr="6F8A2116">
        <w:rPr>
          <w:rFonts w:ascii="Arial" w:hAnsi="Arial" w:cs="Arial"/>
          <w:color w:val="000000" w:themeColor="text1"/>
        </w:rPr>
        <w:t xml:space="preserve"> and </w:t>
      </w:r>
      <w:r w:rsidR="00B77307" w:rsidRPr="6F8A2116">
        <w:rPr>
          <w:rFonts w:ascii="Arial" w:hAnsi="Arial" w:cs="Arial"/>
          <w:color w:val="000000" w:themeColor="text1"/>
        </w:rPr>
        <w:t>CMHA WW</w:t>
      </w:r>
      <w:r w:rsidRPr="6F8A2116">
        <w:rPr>
          <w:rFonts w:ascii="Arial" w:hAnsi="Arial" w:cs="Arial"/>
          <w:color w:val="000000" w:themeColor="text1"/>
        </w:rPr>
        <w:t xml:space="preserve"> of any changes in name, address or phone number.</w:t>
      </w:r>
    </w:p>
    <w:p w14:paraId="38BE5DFF" w14:textId="6034A623" w:rsidR="00B73D36" w:rsidRPr="00B73D36" w:rsidRDefault="00FE7DD4" w:rsidP="6F8A2116">
      <w:pPr>
        <w:pStyle w:val="ListParagraph"/>
        <w:numPr>
          <w:ilvl w:val="0"/>
          <w:numId w:val="14"/>
        </w:numPr>
        <w:spacing w:line="240" w:lineRule="auto"/>
        <w:rPr>
          <w:rFonts w:ascii="Arial" w:hAnsi="Arial" w:cs="Arial"/>
          <w:color w:val="000000" w:themeColor="text1"/>
        </w:rPr>
      </w:pPr>
      <w:r w:rsidRPr="6F8A2116">
        <w:rPr>
          <w:rFonts w:ascii="Arial" w:hAnsi="Arial" w:cs="Arial"/>
          <w:color w:val="000000" w:themeColor="text1"/>
        </w:rPr>
        <w:t xml:space="preserve">Remember that </w:t>
      </w:r>
      <w:r w:rsidR="0041156A" w:rsidRPr="6F8A2116">
        <w:rPr>
          <w:rFonts w:ascii="Arial" w:hAnsi="Arial" w:cs="Arial"/>
          <w:color w:val="000000" w:themeColor="text1"/>
        </w:rPr>
        <w:t xml:space="preserve">SSAH supports </w:t>
      </w:r>
      <w:r w:rsidR="0041156A" w:rsidRPr="6F8A2116">
        <w:rPr>
          <w:rFonts w:ascii="Arial" w:hAnsi="Arial" w:cs="Arial"/>
          <w:b/>
          <w:bCs/>
          <w:color w:val="000000" w:themeColor="text1"/>
          <w:u w:val="single"/>
        </w:rPr>
        <w:t xml:space="preserve">cannot </w:t>
      </w:r>
      <w:r w:rsidR="0041156A" w:rsidRPr="6F8A2116">
        <w:rPr>
          <w:rFonts w:ascii="Arial" w:hAnsi="Arial" w:cs="Arial"/>
          <w:color w:val="000000" w:themeColor="text1"/>
        </w:rPr>
        <w:t xml:space="preserve">occur at a preschool or daycare or at a school, or in a workplace unless there has been an exception approved by </w:t>
      </w:r>
      <w:r w:rsidR="00621FD3" w:rsidRPr="6F8A2116">
        <w:rPr>
          <w:rFonts w:ascii="Arial" w:hAnsi="Arial" w:cs="Arial"/>
          <w:color w:val="000000" w:themeColor="text1"/>
        </w:rPr>
        <w:t>MCCSS</w:t>
      </w:r>
      <w:r w:rsidR="0041156A" w:rsidRPr="6F8A2116">
        <w:rPr>
          <w:rFonts w:ascii="Arial" w:hAnsi="Arial" w:cs="Arial"/>
          <w:color w:val="000000" w:themeColor="text1"/>
        </w:rPr>
        <w:t>.</w:t>
      </w:r>
    </w:p>
    <w:p w14:paraId="5115433C" w14:textId="689D0A15" w:rsidR="00B73D36" w:rsidRPr="00B73D36" w:rsidRDefault="0041156A" w:rsidP="6F8A2116">
      <w:pPr>
        <w:pStyle w:val="ListParagraph"/>
        <w:numPr>
          <w:ilvl w:val="0"/>
          <w:numId w:val="14"/>
        </w:numPr>
        <w:spacing w:line="240" w:lineRule="auto"/>
        <w:rPr>
          <w:rFonts w:ascii="Arial" w:hAnsi="Arial" w:cs="Arial"/>
        </w:rPr>
      </w:pPr>
      <w:r w:rsidRPr="6F8A2116">
        <w:rPr>
          <w:rFonts w:ascii="Arial" w:hAnsi="Arial" w:cs="Arial"/>
        </w:rPr>
        <w:t xml:space="preserve">Maintain accurate records of </w:t>
      </w:r>
      <w:r w:rsidR="00B73D36" w:rsidRPr="6F8A2116">
        <w:rPr>
          <w:rFonts w:ascii="Arial" w:hAnsi="Arial" w:cs="Arial"/>
        </w:rPr>
        <w:t xml:space="preserve">SSAH </w:t>
      </w:r>
      <w:r w:rsidRPr="6F8A2116">
        <w:rPr>
          <w:rFonts w:ascii="Arial" w:hAnsi="Arial" w:cs="Arial"/>
        </w:rPr>
        <w:t>funds and</w:t>
      </w:r>
      <w:r w:rsidR="00B73D36" w:rsidRPr="6F8A2116">
        <w:rPr>
          <w:rFonts w:ascii="Arial" w:hAnsi="Arial" w:cs="Arial"/>
        </w:rPr>
        <w:t>/</w:t>
      </w:r>
      <w:r w:rsidRPr="6F8A2116">
        <w:rPr>
          <w:rFonts w:ascii="Arial" w:hAnsi="Arial" w:cs="Arial"/>
        </w:rPr>
        <w:t>or hours and submit signed completed invoices on a regular b</w:t>
      </w:r>
      <w:r w:rsidR="00C76EED" w:rsidRPr="6F8A2116">
        <w:rPr>
          <w:rFonts w:ascii="Arial" w:hAnsi="Arial" w:cs="Arial"/>
        </w:rPr>
        <w:t>asis, i</w:t>
      </w:r>
      <w:r w:rsidR="007421FA" w:rsidRPr="6F8A2116">
        <w:rPr>
          <w:rFonts w:ascii="Arial" w:hAnsi="Arial" w:cs="Arial"/>
        </w:rPr>
        <w:t xml:space="preserve">ncluding receipts.  </w:t>
      </w:r>
    </w:p>
    <w:p w14:paraId="4112E28A" w14:textId="3B3F9273" w:rsidR="00F30CF9" w:rsidRDefault="0041156A" w:rsidP="6F8A2116">
      <w:pPr>
        <w:pStyle w:val="ListParagraph"/>
        <w:numPr>
          <w:ilvl w:val="0"/>
          <w:numId w:val="14"/>
        </w:numPr>
        <w:spacing w:line="240" w:lineRule="auto"/>
        <w:rPr>
          <w:rFonts w:ascii="Arial" w:hAnsi="Arial" w:cs="Arial"/>
          <w:color w:val="000000" w:themeColor="text1"/>
        </w:rPr>
      </w:pPr>
      <w:r w:rsidRPr="7A973929">
        <w:rPr>
          <w:rFonts w:ascii="Arial" w:hAnsi="Arial" w:cs="Arial"/>
          <w:color w:val="000000" w:themeColor="text1"/>
        </w:rPr>
        <w:t xml:space="preserve">Reimbursement for expenses incurred during programming time is the responsibility of the family. Some costs may be covered by </w:t>
      </w:r>
      <w:r w:rsidR="00B73D36" w:rsidRPr="7A973929">
        <w:rPr>
          <w:rFonts w:ascii="Arial" w:hAnsi="Arial" w:cs="Arial"/>
          <w:color w:val="000000" w:themeColor="text1"/>
        </w:rPr>
        <w:t xml:space="preserve">SSAH </w:t>
      </w:r>
      <w:r w:rsidRPr="7A973929">
        <w:rPr>
          <w:rFonts w:ascii="Arial" w:hAnsi="Arial" w:cs="Arial"/>
          <w:color w:val="000000" w:themeColor="text1"/>
        </w:rPr>
        <w:t xml:space="preserve">funding.  Details of what may be covered </w:t>
      </w:r>
      <w:r w:rsidR="00B73D36" w:rsidRPr="7A973929">
        <w:rPr>
          <w:rFonts w:ascii="Arial" w:hAnsi="Arial" w:cs="Arial"/>
          <w:color w:val="000000" w:themeColor="text1"/>
        </w:rPr>
        <w:t xml:space="preserve">are listed on the </w:t>
      </w:r>
      <w:r w:rsidR="00B73D36" w:rsidRPr="7A973929">
        <w:rPr>
          <w:rFonts w:ascii="Arial" w:hAnsi="Arial" w:cs="Arial"/>
          <w:b/>
          <w:bCs/>
          <w:i/>
          <w:iCs/>
          <w:color w:val="000000" w:themeColor="text1"/>
        </w:rPr>
        <w:t>Special Services at Home (SSAH) Fact Sheet.</w:t>
      </w:r>
    </w:p>
    <w:p w14:paraId="341AB8B4" w14:textId="43826BD0" w:rsidR="00F30CF9" w:rsidRDefault="0041156A" w:rsidP="6F8A2116">
      <w:pPr>
        <w:pStyle w:val="ListParagraph"/>
        <w:numPr>
          <w:ilvl w:val="0"/>
          <w:numId w:val="14"/>
        </w:numPr>
        <w:spacing w:line="240" w:lineRule="auto"/>
        <w:rPr>
          <w:rFonts w:ascii="Arial" w:hAnsi="Arial" w:cs="Arial"/>
          <w:color w:val="000000" w:themeColor="text1"/>
        </w:rPr>
      </w:pPr>
      <w:r w:rsidRPr="7A973929">
        <w:rPr>
          <w:rFonts w:ascii="Arial" w:hAnsi="Arial" w:cs="Arial"/>
          <w:color w:val="000000" w:themeColor="text1"/>
        </w:rPr>
        <w:t xml:space="preserve">Should a </w:t>
      </w:r>
      <w:r w:rsidR="00B73D36" w:rsidRPr="7A973929">
        <w:rPr>
          <w:rFonts w:ascii="Arial" w:hAnsi="Arial" w:cs="Arial"/>
          <w:color w:val="000000" w:themeColor="text1"/>
        </w:rPr>
        <w:t xml:space="preserve">concern </w:t>
      </w:r>
      <w:r w:rsidR="00F30CF9" w:rsidRPr="7A973929">
        <w:rPr>
          <w:rFonts w:ascii="Arial" w:hAnsi="Arial" w:cs="Arial"/>
          <w:color w:val="000000" w:themeColor="text1"/>
        </w:rPr>
        <w:t xml:space="preserve">arise regarding </w:t>
      </w:r>
      <w:r w:rsidR="00B73D36" w:rsidRPr="7A973929">
        <w:rPr>
          <w:rFonts w:ascii="Arial" w:hAnsi="Arial" w:cs="Arial"/>
          <w:color w:val="000000" w:themeColor="text1"/>
        </w:rPr>
        <w:t>the safety and/or well-being</w:t>
      </w:r>
      <w:r w:rsidRPr="7A973929">
        <w:rPr>
          <w:rFonts w:ascii="Arial" w:hAnsi="Arial" w:cs="Arial"/>
          <w:color w:val="000000" w:themeColor="text1"/>
        </w:rPr>
        <w:t xml:space="preserve"> i</w:t>
      </w:r>
      <w:r w:rsidR="007421FA" w:rsidRPr="7A973929">
        <w:rPr>
          <w:rFonts w:ascii="Arial" w:hAnsi="Arial" w:cs="Arial"/>
          <w:color w:val="000000" w:themeColor="text1"/>
        </w:rPr>
        <w:t xml:space="preserve">nvolving the child </w:t>
      </w:r>
      <w:r w:rsidR="00B73D36" w:rsidRPr="7A973929">
        <w:rPr>
          <w:rFonts w:ascii="Arial" w:hAnsi="Arial" w:cs="Arial"/>
          <w:color w:val="000000" w:themeColor="text1"/>
        </w:rPr>
        <w:t>receiving SSAH and/</w:t>
      </w:r>
      <w:r w:rsidR="007421FA" w:rsidRPr="7A973929">
        <w:rPr>
          <w:rFonts w:ascii="Arial" w:hAnsi="Arial" w:cs="Arial"/>
          <w:color w:val="000000" w:themeColor="text1"/>
        </w:rPr>
        <w:t xml:space="preserve">or the </w:t>
      </w:r>
      <w:r w:rsidR="00B73D36" w:rsidRPr="7A973929">
        <w:rPr>
          <w:rFonts w:ascii="Arial" w:hAnsi="Arial" w:cs="Arial"/>
          <w:color w:val="000000" w:themeColor="text1"/>
        </w:rPr>
        <w:t xml:space="preserve">independent </w:t>
      </w:r>
      <w:r w:rsidR="00F30CF9" w:rsidRPr="7A973929">
        <w:rPr>
          <w:rFonts w:ascii="Arial" w:hAnsi="Arial" w:cs="Arial"/>
          <w:color w:val="000000" w:themeColor="text1"/>
        </w:rPr>
        <w:t>support provide</w:t>
      </w:r>
      <w:r w:rsidRPr="7A973929">
        <w:rPr>
          <w:rFonts w:ascii="Arial" w:hAnsi="Arial" w:cs="Arial"/>
          <w:color w:val="000000" w:themeColor="text1"/>
        </w:rPr>
        <w:t xml:space="preserve">r, </w:t>
      </w:r>
      <w:r w:rsidR="00B73D36" w:rsidRPr="7A973929">
        <w:rPr>
          <w:rFonts w:ascii="Arial" w:hAnsi="Arial" w:cs="Arial"/>
          <w:color w:val="000000" w:themeColor="text1"/>
        </w:rPr>
        <w:t>the family is</w:t>
      </w:r>
      <w:r w:rsidRPr="7A973929">
        <w:rPr>
          <w:rFonts w:ascii="Arial" w:hAnsi="Arial" w:cs="Arial"/>
          <w:color w:val="000000" w:themeColor="text1"/>
        </w:rPr>
        <w:t xml:space="preserve"> responsible for assessing the nature of the event, the appropriate action to be taken and the need to be present to facilitate care. </w:t>
      </w:r>
      <w:r w:rsidR="00724031" w:rsidRPr="7A973929">
        <w:rPr>
          <w:rFonts w:ascii="Arial" w:hAnsi="Arial" w:cs="Arial"/>
          <w:color w:val="000000" w:themeColor="text1"/>
        </w:rPr>
        <w:t>N</w:t>
      </w:r>
      <w:r w:rsidRPr="7A973929">
        <w:rPr>
          <w:rFonts w:ascii="Arial" w:hAnsi="Arial" w:cs="Arial"/>
          <w:color w:val="000000" w:themeColor="text1"/>
        </w:rPr>
        <w:t xml:space="preserve">otify </w:t>
      </w:r>
      <w:r w:rsidR="00B77307" w:rsidRPr="7A973929">
        <w:rPr>
          <w:rFonts w:ascii="Arial" w:hAnsi="Arial" w:cs="Arial"/>
          <w:color w:val="000000" w:themeColor="text1"/>
        </w:rPr>
        <w:t>CMHA WW</w:t>
      </w:r>
      <w:r w:rsidRPr="7A973929">
        <w:rPr>
          <w:rFonts w:ascii="Arial" w:hAnsi="Arial" w:cs="Arial"/>
          <w:color w:val="000000" w:themeColor="text1"/>
        </w:rPr>
        <w:t xml:space="preserve"> with the details of the event as soon as possible.</w:t>
      </w:r>
    </w:p>
    <w:p w14:paraId="2979A1FD" w14:textId="00CA2C29" w:rsidR="00F30CF9" w:rsidRPr="00CF2467" w:rsidRDefault="0041156A" w:rsidP="00252F8A">
      <w:pPr>
        <w:pStyle w:val="ListParagraph"/>
        <w:numPr>
          <w:ilvl w:val="0"/>
          <w:numId w:val="14"/>
        </w:numPr>
        <w:spacing w:line="240" w:lineRule="auto"/>
        <w:rPr>
          <w:rFonts w:ascii="Arial" w:hAnsi="Arial" w:cs="Arial"/>
          <w:color w:val="000000" w:themeColor="text1"/>
        </w:rPr>
      </w:pPr>
      <w:r w:rsidRPr="7A973929">
        <w:rPr>
          <w:rFonts w:ascii="Arial" w:hAnsi="Arial" w:cs="Arial"/>
          <w:color w:val="000000" w:themeColor="text1"/>
        </w:rPr>
        <w:t xml:space="preserve"> Will read and a</w:t>
      </w:r>
      <w:r w:rsidR="00B73D36" w:rsidRPr="7A973929">
        <w:rPr>
          <w:rFonts w:ascii="Arial" w:hAnsi="Arial" w:cs="Arial"/>
          <w:color w:val="000000" w:themeColor="text1"/>
        </w:rPr>
        <w:t>dhere</w:t>
      </w:r>
      <w:r w:rsidRPr="7A973929">
        <w:rPr>
          <w:rFonts w:ascii="Arial" w:hAnsi="Arial" w:cs="Arial"/>
          <w:color w:val="000000" w:themeColor="text1"/>
        </w:rPr>
        <w:t xml:space="preserve"> to th</w:t>
      </w:r>
      <w:r w:rsidR="00825452" w:rsidRPr="7A973929">
        <w:rPr>
          <w:rFonts w:ascii="Arial" w:hAnsi="Arial" w:cs="Arial"/>
          <w:color w:val="000000" w:themeColor="text1"/>
        </w:rPr>
        <w:t>e</w:t>
      </w:r>
      <w:r w:rsidR="00B73D36" w:rsidRPr="7A973929">
        <w:rPr>
          <w:rFonts w:ascii="Arial" w:hAnsi="Arial" w:cs="Arial"/>
          <w:color w:val="000000" w:themeColor="text1"/>
        </w:rPr>
        <w:t xml:space="preserve"> following</w:t>
      </w:r>
      <w:r w:rsidRPr="7A973929">
        <w:rPr>
          <w:rFonts w:ascii="Arial" w:hAnsi="Arial" w:cs="Arial"/>
          <w:color w:val="000000" w:themeColor="text1"/>
        </w:rPr>
        <w:t xml:space="preserve"> policies:</w:t>
      </w:r>
    </w:p>
    <w:p w14:paraId="04B519E7" w14:textId="22EADD7D" w:rsidR="00B73D36" w:rsidRPr="00F30CF9" w:rsidRDefault="00B73D36" w:rsidP="00F30CF9">
      <w:pPr>
        <w:pStyle w:val="ListParagraph"/>
        <w:numPr>
          <w:ilvl w:val="0"/>
          <w:numId w:val="15"/>
        </w:numPr>
        <w:spacing w:line="240" w:lineRule="auto"/>
        <w:rPr>
          <w:rFonts w:ascii="Arial" w:hAnsi="Arial" w:cs="Arial"/>
          <w:color w:val="000000" w:themeColor="text1"/>
        </w:rPr>
      </w:pPr>
      <w:r w:rsidRPr="00F30CF9">
        <w:rPr>
          <w:rFonts w:ascii="Arial" w:hAnsi="Arial" w:cs="Arial"/>
          <w:color w:val="000000" w:themeColor="text1"/>
        </w:rPr>
        <w:t>Reporting Child Abuse and Neglect: It’s Your Duty</w:t>
      </w:r>
      <w:r w:rsidR="00D43A31" w:rsidRPr="00F30CF9">
        <w:rPr>
          <w:rFonts w:ascii="Arial" w:hAnsi="Arial" w:cs="Arial"/>
          <w:color w:val="000000" w:themeColor="text1"/>
        </w:rPr>
        <w:t xml:space="preserve"> </w:t>
      </w:r>
      <w:r w:rsidRPr="00F30CF9">
        <w:rPr>
          <w:rFonts w:ascii="Arial" w:hAnsi="Arial" w:cs="Arial"/>
          <w:color w:val="000000" w:themeColor="text1"/>
        </w:rPr>
        <w:t>(A</w:t>
      </w:r>
      <w:r w:rsidR="00D43A31" w:rsidRPr="00F30CF9">
        <w:rPr>
          <w:rFonts w:ascii="Arial" w:hAnsi="Arial" w:cs="Arial"/>
          <w:color w:val="000000" w:themeColor="text1"/>
        </w:rPr>
        <w:t>ppendix 6</w:t>
      </w:r>
      <w:r w:rsidRPr="00F30CF9">
        <w:rPr>
          <w:rFonts w:ascii="Arial" w:hAnsi="Arial" w:cs="Arial"/>
          <w:color w:val="000000" w:themeColor="text1"/>
        </w:rPr>
        <w:t>)</w:t>
      </w:r>
      <w:r w:rsidR="002C70CB" w:rsidRPr="00F30CF9">
        <w:rPr>
          <w:rFonts w:ascii="Arial" w:hAnsi="Arial" w:cs="Arial"/>
          <w:color w:val="000000" w:themeColor="text1"/>
        </w:rPr>
        <w:t xml:space="preserve"> </w:t>
      </w:r>
      <w:r w:rsidR="0041156A" w:rsidRPr="00F30CF9">
        <w:rPr>
          <w:rFonts w:ascii="Arial" w:hAnsi="Arial" w:cs="Arial"/>
          <w:color w:val="000000" w:themeColor="text1"/>
        </w:rPr>
        <w:t xml:space="preserve">  </w:t>
      </w:r>
    </w:p>
    <w:p w14:paraId="6DC6CBD0" w14:textId="1BDD2F55" w:rsidR="00F30CF9" w:rsidRDefault="00A3436B" w:rsidP="6F8A2116">
      <w:pPr>
        <w:pStyle w:val="ListParagraph"/>
        <w:numPr>
          <w:ilvl w:val="0"/>
          <w:numId w:val="15"/>
        </w:numPr>
        <w:spacing w:after="160" w:line="240" w:lineRule="auto"/>
      </w:pPr>
      <w:r w:rsidRPr="6F8A2116">
        <w:rPr>
          <w:rFonts w:ascii="Arial" w:hAnsi="Arial" w:cs="Arial"/>
          <w:color w:val="000000" w:themeColor="text1"/>
        </w:rPr>
        <w:t>Personal Care Guidelines</w:t>
      </w:r>
      <w:r w:rsidR="00C42705" w:rsidRPr="6F8A2116">
        <w:rPr>
          <w:rFonts w:ascii="Arial" w:hAnsi="Arial" w:cs="Arial"/>
          <w:color w:val="000000" w:themeColor="text1"/>
        </w:rPr>
        <w:t xml:space="preserve"> </w:t>
      </w:r>
      <w:r w:rsidR="00B73D36" w:rsidRPr="6F8A2116">
        <w:rPr>
          <w:rFonts w:ascii="Arial" w:hAnsi="Arial" w:cs="Arial"/>
          <w:color w:val="000000" w:themeColor="text1"/>
        </w:rPr>
        <w:t>(A</w:t>
      </w:r>
      <w:r w:rsidR="0041156A" w:rsidRPr="6F8A2116">
        <w:rPr>
          <w:rFonts w:ascii="Arial" w:hAnsi="Arial" w:cs="Arial"/>
          <w:color w:val="000000" w:themeColor="text1"/>
        </w:rPr>
        <w:t>ppendix</w:t>
      </w:r>
      <w:r w:rsidR="00D43A31" w:rsidRPr="6F8A2116">
        <w:rPr>
          <w:rFonts w:ascii="Arial" w:hAnsi="Arial" w:cs="Arial"/>
          <w:color w:val="000000" w:themeColor="text1"/>
        </w:rPr>
        <w:t xml:space="preserve"> 7</w:t>
      </w:r>
      <w:r w:rsidR="00B73D36" w:rsidRPr="6F8A2116">
        <w:rPr>
          <w:rFonts w:ascii="Arial" w:hAnsi="Arial" w:cs="Arial"/>
          <w:color w:val="000000" w:themeColor="text1"/>
        </w:rPr>
        <w:t>)</w:t>
      </w:r>
      <w:bookmarkStart w:id="19" w:name="_Toc457556837"/>
      <w:bookmarkStart w:id="20" w:name="_Toc471988139"/>
      <w:bookmarkStart w:id="21" w:name="_Toc474405062"/>
      <w:bookmarkStart w:id="22" w:name="_Toc479319169"/>
    </w:p>
    <w:p w14:paraId="05AC198F" w14:textId="761610C2" w:rsidR="00F30CF9" w:rsidRPr="00F30CF9" w:rsidRDefault="00F30CF9" w:rsidP="00F30CF9">
      <w:pPr>
        <w:spacing w:after="160" w:line="259" w:lineRule="auto"/>
        <w:contextualSpacing/>
        <w:jc w:val="both"/>
        <w:rPr>
          <w:rFonts w:ascii="Arial" w:hAnsi="Arial" w:cs="Arial"/>
          <w:lang w:val="en-US"/>
        </w:rPr>
      </w:pPr>
      <w:r w:rsidRPr="00F30CF9">
        <w:rPr>
          <w:rFonts w:ascii="Arial" w:hAnsi="Arial" w:cs="Arial"/>
          <w:lang w:val="en-US"/>
        </w:rPr>
        <w:t xml:space="preserve">For Guelph and Wellington County, CMHA WW is the transfer payment agency </w:t>
      </w:r>
      <w:r w:rsidR="00AA57EB">
        <w:rPr>
          <w:rFonts w:ascii="Arial" w:hAnsi="Arial" w:cs="Arial"/>
          <w:lang w:val="en-US"/>
        </w:rPr>
        <w:t>that</w:t>
      </w:r>
      <w:r w:rsidRPr="00F30CF9">
        <w:rPr>
          <w:rFonts w:ascii="Arial" w:hAnsi="Arial" w:cs="Arial"/>
          <w:lang w:val="en-US"/>
        </w:rPr>
        <w:t xml:space="preserve"> </w:t>
      </w:r>
      <w:r w:rsidR="00DC76E4">
        <w:rPr>
          <w:rFonts w:ascii="Arial" w:hAnsi="Arial" w:cs="Arial"/>
          <w:lang w:val="en-US"/>
        </w:rPr>
        <w:t xml:space="preserve">can </w:t>
      </w:r>
      <w:r w:rsidRPr="00F30CF9">
        <w:rPr>
          <w:rFonts w:ascii="Arial" w:hAnsi="Arial" w:cs="Arial"/>
          <w:lang w:val="en-US"/>
        </w:rPr>
        <w:t xml:space="preserve">help families manage their </w:t>
      </w:r>
      <w:r w:rsidR="00DC76E4">
        <w:rPr>
          <w:rFonts w:ascii="Arial" w:hAnsi="Arial" w:cs="Arial"/>
          <w:lang w:val="en-US"/>
        </w:rPr>
        <w:t xml:space="preserve">SSAH </w:t>
      </w:r>
      <w:r w:rsidRPr="00F30CF9">
        <w:rPr>
          <w:rFonts w:ascii="Arial" w:hAnsi="Arial" w:cs="Arial"/>
          <w:lang w:val="en-US"/>
        </w:rPr>
        <w:t xml:space="preserve">funds.  We do not take any fees from contract funds in order to administer them. </w:t>
      </w:r>
    </w:p>
    <w:p w14:paraId="74A1F6A7" w14:textId="7FF6859D" w:rsidR="00F30CF9" w:rsidRDefault="00F30CF9" w:rsidP="299E7F47">
      <w:pPr>
        <w:spacing w:after="160" w:line="259" w:lineRule="auto"/>
        <w:contextualSpacing/>
        <w:jc w:val="both"/>
        <w:rPr>
          <w:rFonts w:ascii="Arial" w:hAnsi="Arial" w:cs="Arial"/>
          <w:lang w:val="en-US"/>
        </w:rPr>
      </w:pPr>
    </w:p>
    <w:p w14:paraId="3B227CEC" w14:textId="1D8B6597" w:rsidR="299E7F47" w:rsidRDefault="299E7F47" w:rsidP="299E7F47">
      <w:pPr>
        <w:spacing w:after="160" w:line="259" w:lineRule="auto"/>
        <w:contextualSpacing/>
        <w:jc w:val="both"/>
        <w:rPr>
          <w:rFonts w:ascii="Arial" w:eastAsia="Arial" w:hAnsi="Arial" w:cs="Arial"/>
          <w:color w:val="000000" w:themeColor="text1"/>
          <w:lang w:val="en-US"/>
        </w:rPr>
      </w:pPr>
      <w:r w:rsidRPr="299E7F47">
        <w:rPr>
          <w:rFonts w:ascii="Arial" w:hAnsi="Arial" w:cs="Arial"/>
          <w:lang w:val="en-US"/>
        </w:rPr>
        <w:t xml:space="preserve">Should you not use your child’s SSAH funds for </w:t>
      </w:r>
      <w:r w:rsidR="008727F5">
        <w:rPr>
          <w:rFonts w:ascii="Arial" w:hAnsi="Arial" w:cs="Arial"/>
          <w:lang w:val="en-US"/>
        </w:rPr>
        <w:t>two</w:t>
      </w:r>
      <w:r w:rsidRPr="299E7F47">
        <w:rPr>
          <w:rFonts w:ascii="Arial" w:hAnsi="Arial" w:cs="Arial"/>
          <w:lang w:val="en-US"/>
        </w:rPr>
        <w:t xml:space="preserve"> consecutive fiscal years – your child’s CMHA WW file will be changed to “Follow Up”. </w:t>
      </w:r>
      <w:r w:rsidRPr="299E7F47">
        <w:rPr>
          <w:rFonts w:ascii="Arial" w:eastAsia="Arial" w:hAnsi="Arial" w:cs="Arial"/>
          <w:color w:val="000000" w:themeColor="text1"/>
          <w:lang w:val="en-US"/>
        </w:rPr>
        <w:t xml:space="preserve">Follow-Up status at CMHA WW implies that the file is no longer active.  The SSAH funds are still available, however, not being used.  To re-activate your child’s file, please get in touch with your </w:t>
      </w:r>
      <w:r w:rsidR="007B18F8">
        <w:rPr>
          <w:rFonts w:ascii="Arial" w:eastAsia="Arial" w:hAnsi="Arial" w:cs="Arial"/>
          <w:color w:val="000000" w:themeColor="text1"/>
          <w:lang w:val="en-US"/>
        </w:rPr>
        <w:t>FSO</w:t>
      </w:r>
      <w:r w:rsidRPr="299E7F47">
        <w:rPr>
          <w:rFonts w:ascii="Arial" w:eastAsia="Arial" w:hAnsi="Arial" w:cs="Arial"/>
          <w:color w:val="000000" w:themeColor="text1"/>
          <w:lang w:val="en-US"/>
        </w:rPr>
        <w:t xml:space="preserve"> Coordinator. Please note that we are also obligated to inform the Ministry of Children, Community and Social Services (MCCSS) should we need to put your child’s file into “Follow Up” status, as they are the funder of the SSAH program.</w:t>
      </w:r>
    </w:p>
    <w:p w14:paraId="004B18AD" w14:textId="77777777" w:rsidR="008727F5" w:rsidRDefault="008727F5" w:rsidP="299E7F47">
      <w:pPr>
        <w:spacing w:after="160" w:line="259" w:lineRule="auto"/>
        <w:contextualSpacing/>
        <w:jc w:val="both"/>
        <w:rPr>
          <w:rFonts w:ascii="Arial" w:eastAsia="Arial" w:hAnsi="Arial" w:cs="Arial"/>
          <w:color w:val="000000" w:themeColor="text1"/>
          <w:lang w:val="en-US"/>
        </w:rPr>
      </w:pPr>
    </w:p>
    <w:p w14:paraId="03608DF9" w14:textId="5202F3B9" w:rsidR="002201FF" w:rsidRPr="005E5CDE" w:rsidRDefault="002201FF" w:rsidP="009B436A">
      <w:pPr>
        <w:pStyle w:val="Heading2"/>
      </w:pPr>
      <w:bookmarkStart w:id="23" w:name="_Toc1726507391"/>
      <w:r>
        <w:t xml:space="preserve">The Agency </w:t>
      </w:r>
      <w:r w:rsidR="00F30CF9">
        <w:t xml:space="preserve">(CMHA WW) </w:t>
      </w:r>
      <w:r>
        <w:t>will:</w:t>
      </w:r>
      <w:bookmarkEnd w:id="19"/>
      <w:bookmarkEnd w:id="20"/>
      <w:bookmarkEnd w:id="21"/>
      <w:bookmarkEnd w:id="22"/>
      <w:bookmarkEnd w:id="23"/>
    </w:p>
    <w:p w14:paraId="03608DFA" w14:textId="312AE10D" w:rsidR="00423270" w:rsidRPr="0052214D" w:rsidRDefault="00423270" w:rsidP="00423270">
      <w:pPr>
        <w:numPr>
          <w:ilvl w:val="0"/>
          <w:numId w:val="5"/>
        </w:numPr>
        <w:contextualSpacing/>
        <w:rPr>
          <w:rFonts w:ascii="Arial" w:hAnsi="Arial" w:cs="Arial"/>
          <w:color w:val="000000" w:themeColor="text1"/>
        </w:rPr>
      </w:pPr>
      <w:r w:rsidRPr="00A75DEA">
        <w:rPr>
          <w:rFonts w:ascii="Arial" w:hAnsi="Arial" w:cs="Arial"/>
          <w:color w:val="000000" w:themeColor="text1"/>
        </w:rPr>
        <w:t>Adhere</w:t>
      </w:r>
      <w:r w:rsidRPr="0052214D">
        <w:rPr>
          <w:rFonts w:ascii="Arial" w:hAnsi="Arial" w:cs="Arial"/>
          <w:color w:val="000000" w:themeColor="text1"/>
        </w:rPr>
        <w:t xml:space="preserve"> to the </w:t>
      </w:r>
      <w:r w:rsidR="00621FD3">
        <w:rPr>
          <w:rFonts w:ascii="Arial" w:hAnsi="Arial" w:cs="Arial"/>
          <w:color w:val="000000" w:themeColor="text1"/>
        </w:rPr>
        <w:t>MCCSS</w:t>
      </w:r>
      <w:r w:rsidRPr="0052214D">
        <w:rPr>
          <w:rFonts w:ascii="Arial" w:hAnsi="Arial" w:cs="Arial"/>
          <w:color w:val="000000" w:themeColor="text1"/>
        </w:rPr>
        <w:t xml:space="preserve"> guidelines for the programs.</w:t>
      </w:r>
    </w:p>
    <w:p w14:paraId="03608DFB" w14:textId="414062BE" w:rsidR="00423270" w:rsidRPr="0052214D" w:rsidRDefault="00423270" w:rsidP="00423270">
      <w:pPr>
        <w:numPr>
          <w:ilvl w:val="0"/>
          <w:numId w:val="5"/>
        </w:numPr>
        <w:contextualSpacing/>
        <w:rPr>
          <w:rFonts w:ascii="Arial" w:hAnsi="Arial" w:cs="Arial"/>
          <w:color w:val="000000" w:themeColor="text1"/>
        </w:rPr>
      </w:pPr>
      <w:r w:rsidRPr="0052214D">
        <w:rPr>
          <w:rFonts w:ascii="Arial" w:hAnsi="Arial" w:cs="Arial"/>
          <w:color w:val="000000" w:themeColor="text1"/>
        </w:rPr>
        <w:t xml:space="preserve">Report to </w:t>
      </w:r>
      <w:r w:rsidR="00621FD3">
        <w:rPr>
          <w:rFonts w:ascii="Arial" w:hAnsi="Arial" w:cs="Arial"/>
          <w:color w:val="000000" w:themeColor="text1"/>
        </w:rPr>
        <w:t>MCCSS</w:t>
      </w:r>
      <w:r w:rsidRPr="0052214D">
        <w:rPr>
          <w:rFonts w:ascii="Arial" w:hAnsi="Arial" w:cs="Arial"/>
          <w:color w:val="000000" w:themeColor="text1"/>
        </w:rPr>
        <w:t xml:space="preserve"> as required.</w:t>
      </w:r>
    </w:p>
    <w:p w14:paraId="03608DFC" w14:textId="6FA385EA" w:rsidR="00423270" w:rsidRPr="00423270" w:rsidRDefault="00423270" w:rsidP="00423270">
      <w:pPr>
        <w:numPr>
          <w:ilvl w:val="0"/>
          <w:numId w:val="5"/>
        </w:numPr>
        <w:contextualSpacing/>
        <w:rPr>
          <w:rFonts w:ascii="Arial" w:hAnsi="Arial" w:cs="Arial"/>
        </w:rPr>
      </w:pPr>
      <w:r w:rsidRPr="00423270">
        <w:rPr>
          <w:rFonts w:ascii="Arial" w:hAnsi="Arial" w:cs="Arial"/>
        </w:rPr>
        <w:t xml:space="preserve">Assist families with required processes </w:t>
      </w:r>
      <w:r w:rsidR="00F30CF9">
        <w:rPr>
          <w:rFonts w:ascii="Arial" w:hAnsi="Arial" w:cs="Arial"/>
        </w:rPr>
        <w:t>including the following:</w:t>
      </w:r>
    </w:p>
    <w:p w14:paraId="03608DFD" w14:textId="5B52B4DF" w:rsidR="00423270" w:rsidRPr="00423270" w:rsidRDefault="00423270" w:rsidP="00423270">
      <w:pPr>
        <w:numPr>
          <w:ilvl w:val="0"/>
          <w:numId w:val="6"/>
        </w:numPr>
        <w:contextualSpacing/>
        <w:rPr>
          <w:rFonts w:ascii="Arial" w:hAnsi="Arial" w:cs="Arial"/>
        </w:rPr>
      </w:pPr>
      <w:r w:rsidRPr="00423270">
        <w:rPr>
          <w:rFonts w:ascii="Arial" w:hAnsi="Arial" w:cs="Arial"/>
        </w:rPr>
        <w:t>Explanation of programs and guidelines</w:t>
      </w:r>
    </w:p>
    <w:p w14:paraId="03608DFE" w14:textId="77777777" w:rsidR="00423270" w:rsidRPr="00423270" w:rsidRDefault="00423270" w:rsidP="00423270">
      <w:pPr>
        <w:numPr>
          <w:ilvl w:val="0"/>
          <w:numId w:val="6"/>
        </w:numPr>
        <w:contextualSpacing/>
        <w:rPr>
          <w:rFonts w:ascii="Arial" w:hAnsi="Arial" w:cs="Arial"/>
        </w:rPr>
      </w:pPr>
      <w:r w:rsidRPr="00423270">
        <w:rPr>
          <w:rFonts w:ascii="Arial" w:hAnsi="Arial" w:cs="Arial"/>
        </w:rPr>
        <w:t>Completion of documentation and consents</w:t>
      </w:r>
    </w:p>
    <w:p w14:paraId="03608DFF" w14:textId="77777777" w:rsidR="00423270" w:rsidRPr="00423270" w:rsidRDefault="00423270" w:rsidP="00423270">
      <w:pPr>
        <w:numPr>
          <w:ilvl w:val="0"/>
          <w:numId w:val="6"/>
        </w:numPr>
        <w:contextualSpacing/>
        <w:rPr>
          <w:rFonts w:ascii="Arial" w:hAnsi="Arial" w:cs="Arial"/>
        </w:rPr>
      </w:pPr>
      <w:r w:rsidRPr="00423270">
        <w:rPr>
          <w:rFonts w:ascii="Arial" w:hAnsi="Arial" w:cs="Arial"/>
        </w:rPr>
        <w:t>Establish goals</w:t>
      </w:r>
    </w:p>
    <w:p w14:paraId="03608E00" w14:textId="77777777" w:rsidR="00423270" w:rsidRPr="00423270" w:rsidRDefault="00423270" w:rsidP="00423270">
      <w:pPr>
        <w:numPr>
          <w:ilvl w:val="0"/>
          <w:numId w:val="6"/>
        </w:numPr>
        <w:contextualSpacing/>
        <w:rPr>
          <w:rFonts w:ascii="Arial" w:hAnsi="Arial" w:cs="Arial"/>
        </w:rPr>
      </w:pPr>
      <w:r w:rsidRPr="00423270">
        <w:rPr>
          <w:rFonts w:ascii="Arial" w:hAnsi="Arial" w:cs="Arial"/>
        </w:rPr>
        <w:t>Renewals of applications as required.</w:t>
      </w:r>
    </w:p>
    <w:p w14:paraId="03608E01" w14:textId="0206A8CB" w:rsidR="00423270" w:rsidRPr="00423270" w:rsidRDefault="00423270" w:rsidP="00423270">
      <w:pPr>
        <w:numPr>
          <w:ilvl w:val="0"/>
          <w:numId w:val="5"/>
        </w:numPr>
        <w:contextualSpacing/>
        <w:rPr>
          <w:rFonts w:ascii="Arial" w:hAnsi="Arial" w:cs="Arial"/>
        </w:rPr>
      </w:pPr>
      <w:r w:rsidRPr="00423270">
        <w:rPr>
          <w:rFonts w:ascii="Arial" w:hAnsi="Arial" w:cs="Arial"/>
        </w:rPr>
        <w:t xml:space="preserve">Communicate </w:t>
      </w:r>
      <w:r w:rsidR="00F30CF9">
        <w:rPr>
          <w:rFonts w:ascii="Arial" w:hAnsi="Arial" w:cs="Arial"/>
        </w:rPr>
        <w:t>any or all relevant CMHA WW</w:t>
      </w:r>
      <w:r w:rsidRPr="00423270">
        <w:rPr>
          <w:rFonts w:ascii="Arial" w:hAnsi="Arial" w:cs="Arial"/>
        </w:rPr>
        <w:t xml:space="preserve"> and </w:t>
      </w:r>
      <w:r w:rsidR="00621FD3">
        <w:rPr>
          <w:rFonts w:ascii="Arial" w:hAnsi="Arial" w:cs="Arial"/>
        </w:rPr>
        <w:t>MCCSS</w:t>
      </w:r>
      <w:r w:rsidRPr="00423270">
        <w:rPr>
          <w:rFonts w:ascii="Arial" w:hAnsi="Arial" w:cs="Arial"/>
        </w:rPr>
        <w:t>’s policies</w:t>
      </w:r>
      <w:r w:rsidR="00F30CF9">
        <w:rPr>
          <w:rFonts w:ascii="Arial" w:hAnsi="Arial" w:cs="Arial"/>
        </w:rPr>
        <w:t>,</w:t>
      </w:r>
      <w:r w:rsidRPr="00423270">
        <w:rPr>
          <w:rFonts w:ascii="Arial" w:hAnsi="Arial" w:cs="Arial"/>
        </w:rPr>
        <w:t xml:space="preserve"> procedures and changes to families.</w:t>
      </w:r>
    </w:p>
    <w:p w14:paraId="03608E03" w14:textId="77777777" w:rsidR="00423270" w:rsidRPr="00423270" w:rsidRDefault="00423270" w:rsidP="00423270">
      <w:pPr>
        <w:numPr>
          <w:ilvl w:val="0"/>
          <w:numId w:val="5"/>
        </w:numPr>
        <w:contextualSpacing/>
        <w:rPr>
          <w:rFonts w:ascii="Arial" w:hAnsi="Arial" w:cs="Arial"/>
        </w:rPr>
      </w:pPr>
      <w:r w:rsidRPr="00423270">
        <w:rPr>
          <w:rFonts w:ascii="Arial" w:hAnsi="Arial" w:cs="Arial"/>
        </w:rPr>
        <w:t>Provide an orientation to services</w:t>
      </w:r>
      <w:r w:rsidR="00010F01">
        <w:rPr>
          <w:rFonts w:ascii="Arial" w:hAnsi="Arial" w:cs="Arial"/>
        </w:rPr>
        <w:t>,</w:t>
      </w:r>
      <w:r w:rsidRPr="00423270">
        <w:rPr>
          <w:rFonts w:ascii="Arial" w:hAnsi="Arial" w:cs="Arial"/>
        </w:rPr>
        <w:t xml:space="preserve"> programs and overall guidelines.</w:t>
      </w:r>
    </w:p>
    <w:p w14:paraId="03608E04" w14:textId="27AD5DFE" w:rsidR="00423270" w:rsidRPr="00423270" w:rsidRDefault="00423270" w:rsidP="00423270">
      <w:pPr>
        <w:numPr>
          <w:ilvl w:val="0"/>
          <w:numId w:val="5"/>
        </w:numPr>
        <w:contextualSpacing/>
        <w:rPr>
          <w:rFonts w:ascii="Arial" w:hAnsi="Arial" w:cs="Arial"/>
        </w:rPr>
      </w:pPr>
      <w:r w:rsidRPr="00423270">
        <w:rPr>
          <w:rFonts w:ascii="Arial" w:hAnsi="Arial" w:cs="Arial"/>
        </w:rPr>
        <w:t>Monitor program funds</w:t>
      </w:r>
      <w:r w:rsidR="00A75DEA">
        <w:rPr>
          <w:rFonts w:ascii="Arial" w:hAnsi="Arial" w:cs="Arial"/>
        </w:rPr>
        <w:t>.</w:t>
      </w:r>
    </w:p>
    <w:p w14:paraId="03608E05" w14:textId="77777777" w:rsidR="00423270" w:rsidRPr="00423270" w:rsidRDefault="00423270" w:rsidP="00423270">
      <w:pPr>
        <w:numPr>
          <w:ilvl w:val="0"/>
          <w:numId w:val="5"/>
        </w:numPr>
        <w:contextualSpacing/>
        <w:rPr>
          <w:rFonts w:ascii="Arial" w:hAnsi="Arial" w:cs="Arial"/>
        </w:rPr>
      </w:pPr>
      <w:r w:rsidRPr="00423270">
        <w:rPr>
          <w:rFonts w:ascii="Arial" w:hAnsi="Arial" w:cs="Arial"/>
        </w:rPr>
        <w:t>Provide updates regarding use of funds.</w:t>
      </w:r>
    </w:p>
    <w:p w14:paraId="087B882C" w14:textId="543228C9" w:rsidR="299E7F47" w:rsidRPr="004D0B0E" w:rsidRDefault="00423270" w:rsidP="00093AD2">
      <w:pPr>
        <w:numPr>
          <w:ilvl w:val="0"/>
          <w:numId w:val="5"/>
        </w:numPr>
        <w:contextualSpacing/>
        <w:rPr>
          <w:rFonts w:ascii="Arial" w:hAnsi="Arial" w:cs="Arial"/>
        </w:rPr>
      </w:pPr>
      <w:r w:rsidRPr="004D0B0E">
        <w:rPr>
          <w:rFonts w:ascii="Arial" w:hAnsi="Arial" w:cs="Arial"/>
        </w:rPr>
        <w:t>Ass</w:t>
      </w:r>
      <w:r w:rsidR="00010F01" w:rsidRPr="004D0B0E">
        <w:rPr>
          <w:rFonts w:ascii="Arial" w:hAnsi="Arial" w:cs="Arial"/>
        </w:rPr>
        <w:t xml:space="preserve">ist families to access CHAP Data </w:t>
      </w:r>
      <w:r w:rsidRPr="004D0B0E">
        <w:rPr>
          <w:rFonts w:ascii="Arial" w:hAnsi="Arial" w:cs="Arial"/>
        </w:rPr>
        <w:t>Base</w:t>
      </w:r>
      <w:r w:rsidR="00AE4264" w:rsidRPr="004D0B0E">
        <w:rPr>
          <w:rFonts w:ascii="Arial" w:hAnsi="Arial" w:cs="Arial"/>
        </w:rPr>
        <w:t xml:space="preserve"> via</w:t>
      </w:r>
      <w:r w:rsidR="00DC76E4" w:rsidRPr="004D0B0E">
        <w:rPr>
          <w:rFonts w:ascii="Arial" w:hAnsi="Arial" w:cs="Arial"/>
        </w:rPr>
        <w:t xml:space="preserve">; </w:t>
      </w:r>
      <w:hyperlink r:id="rId26">
        <w:r w:rsidR="00DC76E4" w:rsidRPr="004D0B0E">
          <w:rPr>
            <w:rStyle w:val="Hyperlink"/>
            <w:rFonts w:ascii="Arial" w:hAnsi="Arial" w:cs="Arial"/>
          </w:rPr>
          <w:t>https://respiteservices.com/Wellington/respiteservices</w:t>
        </w:r>
      </w:hyperlink>
    </w:p>
    <w:p w14:paraId="4EEE1B6B" w14:textId="77777777" w:rsidR="00A53BAF" w:rsidRDefault="00A324C8" w:rsidP="00A53BAF">
      <w:pPr>
        <w:pStyle w:val="Heading1"/>
        <w:spacing w:line="240" w:lineRule="auto"/>
      </w:pPr>
      <w:bookmarkStart w:id="24" w:name="_Toc1622055471"/>
      <w:r>
        <w:t>Transition to Adult Services</w:t>
      </w:r>
      <w:bookmarkEnd w:id="24"/>
    </w:p>
    <w:p w14:paraId="4A36DFE2" w14:textId="706ADEB1" w:rsidR="00A53BAF" w:rsidRPr="00A53BAF" w:rsidRDefault="00A53BAF" w:rsidP="00A53BAF">
      <w:pPr>
        <w:pStyle w:val="Heading1"/>
        <w:spacing w:before="0" w:line="240" w:lineRule="auto"/>
        <w:rPr>
          <w:rFonts w:eastAsia="Times New Roman" w:cs="Arial"/>
          <w:b w:val="0"/>
          <w:bCs w:val="0"/>
          <w:color w:val="404040"/>
          <w:sz w:val="22"/>
          <w:szCs w:val="22"/>
          <w:lang w:val="en-US"/>
        </w:rPr>
      </w:pPr>
      <w:bookmarkStart w:id="25" w:name="_Toc68075158"/>
      <w:r w:rsidRPr="7F275605">
        <w:rPr>
          <w:rFonts w:eastAsia="Times New Roman" w:cs="Arial"/>
          <w:b w:val="0"/>
          <w:bCs w:val="0"/>
          <w:color w:val="000000" w:themeColor="text1"/>
          <w:sz w:val="22"/>
          <w:szCs w:val="22"/>
          <w:lang w:val="en-US"/>
        </w:rPr>
        <w:t>Developmental Services Ontario (DSO) is the access point for adult developmental services funded by the Ministry of Children, Community and Social Services (MCCSS) in Ontario. There are 9 DSO locations across the province.</w:t>
      </w:r>
      <w:bookmarkEnd w:id="25"/>
    </w:p>
    <w:p w14:paraId="3EEC5865" w14:textId="55093579" w:rsidR="6F8A2116" w:rsidRDefault="00A53BAF" w:rsidP="7A973929">
      <w:pPr>
        <w:shd w:val="clear" w:color="auto" w:fill="FFFFFF" w:themeFill="background1"/>
        <w:spacing w:beforeAutospacing="1" w:afterAutospacing="1" w:line="240" w:lineRule="auto"/>
        <w:rPr>
          <w:rFonts w:ascii="Arial" w:eastAsia="Times New Roman" w:hAnsi="Arial" w:cs="Arial"/>
          <w:color w:val="404040" w:themeColor="text1" w:themeTint="BF"/>
          <w:lang w:val="en-US"/>
        </w:rPr>
      </w:pPr>
      <w:r w:rsidRPr="7A973929">
        <w:rPr>
          <w:rFonts w:ascii="Arial" w:eastAsia="Times New Roman" w:hAnsi="Arial" w:cs="Arial"/>
          <w:color w:val="000000" w:themeColor="text1"/>
          <w:lang w:val="en-US"/>
        </w:rPr>
        <w:t>When your child turn</w:t>
      </w:r>
      <w:r w:rsidR="00DA6242" w:rsidRPr="7A973929">
        <w:rPr>
          <w:rFonts w:ascii="Arial" w:eastAsia="Times New Roman" w:hAnsi="Arial" w:cs="Arial"/>
          <w:color w:val="000000" w:themeColor="text1"/>
          <w:lang w:val="en-US"/>
        </w:rPr>
        <w:t>s</w:t>
      </w:r>
      <w:r w:rsidRPr="7A973929">
        <w:rPr>
          <w:rFonts w:ascii="Arial" w:eastAsia="Times New Roman" w:hAnsi="Arial" w:cs="Arial"/>
          <w:color w:val="000000" w:themeColor="text1"/>
          <w:lang w:val="en-US"/>
        </w:rPr>
        <w:t xml:space="preserve"> 18, the</w:t>
      </w:r>
      <w:r w:rsidR="00DA6242" w:rsidRPr="7A973929">
        <w:rPr>
          <w:rFonts w:ascii="Arial" w:eastAsia="Times New Roman" w:hAnsi="Arial" w:cs="Arial"/>
          <w:color w:val="000000" w:themeColor="text1"/>
          <w:lang w:val="en-US"/>
        </w:rPr>
        <w:t xml:space="preserve"> following</w:t>
      </w:r>
      <w:r w:rsidRPr="7A973929">
        <w:rPr>
          <w:rFonts w:ascii="Arial" w:eastAsia="Times New Roman" w:hAnsi="Arial" w:cs="Arial"/>
          <w:color w:val="000000" w:themeColor="text1"/>
          <w:lang w:val="en-US"/>
        </w:rPr>
        <w:t xml:space="preserve"> developmental services </w:t>
      </w:r>
      <w:r w:rsidR="00807584" w:rsidRPr="7A973929">
        <w:rPr>
          <w:rFonts w:ascii="Arial" w:eastAsia="Times New Roman" w:hAnsi="Arial" w:cs="Arial"/>
          <w:color w:val="000000" w:themeColor="text1"/>
          <w:lang w:val="en-US"/>
        </w:rPr>
        <w:t xml:space="preserve">end;  </w:t>
      </w:r>
      <w:r w:rsidRPr="7A973929">
        <w:rPr>
          <w:rFonts w:ascii="Arial" w:eastAsia="Times New Roman" w:hAnsi="Arial" w:cs="Arial"/>
          <w:color w:val="000000" w:themeColor="text1"/>
          <w:lang w:val="en-US"/>
        </w:rPr>
        <w:t xml:space="preserve">Special Services at Home (SSAH), Assistance for Children with Severe Disabilities (ACSD), and services through the Ontario Autism Program </w:t>
      </w:r>
      <w:r w:rsidR="00DA6242" w:rsidRPr="7A973929">
        <w:rPr>
          <w:rFonts w:ascii="Arial" w:eastAsia="Times New Roman" w:hAnsi="Arial" w:cs="Arial"/>
          <w:color w:val="000000" w:themeColor="text1"/>
          <w:lang w:val="en-US"/>
        </w:rPr>
        <w:t>(OAP)</w:t>
      </w:r>
      <w:r w:rsidRPr="7A973929">
        <w:rPr>
          <w:rFonts w:ascii="Arial" w:eastAsia="Times New Roman" w:hAnsi="Arial" w:cs="Arial"/>
          <w:color w:val="000000" w:themeColor="text1"/>
          <w:lang w:val="en-US"/>
        </w:rPr>
        <w:t>. This means that you must apply through DSO to see if your child is eligible to receive adult MCCSS funded supports available in your community.</w:t>
      </w:r>
    </w:p>
    <w:p w14:paraId="2C385FE0" w14:textId="77777777" w:rsidR="00807584" w:rsidRDefault="00A53BAF" w:rsidP="00807584">
      <w:pPr>
        <w:shd w:val="clear" w:color="auto" w:fill="FFFFFF"/>
        <w:spacing w:before="100" w:beforeAutospacing="1" w:after="100" w:afterAutospacing="1" w:line="240" w:lineRule="auto"/>
        <w:rPr>
          <w:rFonts w:ascii="Arial" w:eastAsia="Times New Roman" w:hAnsi="Arial" w:cs="Arial"/>
          <w:color w:val="404040"/>
          <w:lang w:val="en-US"/>
        </w:rPr>
      </w:pPr>
      <w:r w:rsidRPr="00A53BAF">
        <w:rPr>
          <w:rFonts w:ascii="Arial" w:eastAsia="Times New Roman" w:hAnsi="Arial" w:cs="Arial"/>
          <w:color w:val="404040"/>
          <w:lang w:val="en-US"/>
        </w:rPr>
        <w:t>When you connect with your area DSO they will help you:</w:t>
      </w:r>
    </w:p>
    <w:p w14:paraId="3C091F43" w14:textId="364C67D6" w:rsidR="00A53BAF" w:rsidRPr="00807584" w:rsidRDefault="00A53BAF" w:rsidP="00807584">
      <w:pPr>
        <w:pStyle w:val="ListParagraph"/>
        <w:numPr>
          <w:ilvl w:val="0"/>
          <w:numId w:val="22"/>
        </w:numPr>
        <w:shd w:val="clear" w:color="auto" w:fill="FFFFFF"/>
        <w:spacing w:before="100" w:beforeAutospacing="1" w:after="100" w:afterAutospacing="1" w:line="240" w:lineRule="auto"/>
        <w:rPr>
          <w:rFonts w:ascii="Arial" w:eastAsia="Times New Roman" w:hAnsi="Arial" w:cs="Arial"/>
          <w:color w:val="404040"/>
          <w:lang w:val="en-US"/>
        </w:rPr>
      </w:pPr>
      <w:r w:rsidRPr="00807584">
        <w:rPr>
          <w:rFonts w:ascii="Arial" w:eastAsia="Times New Roman" w:hAnsi="Arial" w:cs="Arial"/>
          <w:color w:val="404040"/>
          <w:lang w:val="en-US"/>
        </w:rPr>
        <w:t>understand and complete the application process.</w:t>
      </w:r>
    </w:p>
    <w:p w14:paraId="55EB92CE" w14:textId="20BE3522" w:rsidR="00A53BAF" w:rsidRPr="00A53BAF" w:rsidRDefault="00A53BAF" w:rsidP="00611FA6">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404040"/>
          <w:lang w:val="en-US"/>
        </w:rPr>
      </w:pPr>
      <w:r w:rsidRPr="00A53BAF">
        <w:rPr>
          <w:rFonts w:ascii="Arial" w:eastAsia="Times New Roman" w:hAnsi="Arial" w:cs="Arial"/>
          <w:color w:val="404040"/>
          <w:lang w:val="en-US"/>
        </w:rPr>
        <w:t>determine the kind of services and supports you need.</w:t>
      </w:r>
    </w:p>
    <w:p w14:paraId="496BC3CC" w14:textId="77777777" w:rsidR="00A53BAF" w:rsidRPr="00A53BAF" w:rsidRDefault="00A53BAF" w:rsidP="00A53BAF">
      <w:pPr>
        <w:numPr>
          <w:ilvl w:val="0"/>
          <w:numId w:val="18"/>
        </w:numPr>
        <w:shd w:val="clear" w:color="auto" w:fill="FFFFFF"/>
        <w:spacing w:before="100" w:beforeAutospacing="1" w:after="100" w:afterAutospacing="1" w:line="240" w:lineRule="auto"/>
        <w:rPr>
          <w:rFonts w:ascii="Arial" w:eastAsia="Times New Roman" w:hAnsi="Arial" w:cs="Arial"/>
          <w:color w:val="404040"/>
          <w:lang w:val="en-US"/>
        </w:rPr>
      </w:pPr>
      <w:r w:rsidRPr="00A53BAF">
        <w:rPr>
          <w:rFonts w:ascii="Arial" w:eastAsia="Times New Roman" w:hAnsi="Arial" w:cs="Arial"/>
          <w:color w:val="404040"/>
          <w:lang w:val="en-US"/>
        </w:rPr>
        <w:t>get access to MCCSS funded services and supports that you need when a spot is available.</w:t>
      </w:r>
    </w:p>
    <w:p w14:paraId="46435694" w14:textId="77777777" w:rsidR="00A53BAF" w:rsidRPr="00A53BAF" w:rsidRDefault="00A53BAF" w:rsidP="00A53BAF">
      <w:pPr>
        <w:numPr>
          <w:ilvl w:val="0"/>
          <w:numId w:val="18"/>
        </w:numPr>
        <w:shd w:val="clear" w:color="auto" w:fill="FFFFFF"/>
        <w:spacing w:before="100" w:beforeAutospacing="1" w:after="100" w:afterAutospacing="1" w:line="240" w:lineRule="auto"/>
        <w:rPr>
          <w:rFonts w:ascii="Arial" w:eastAsia="Times New Roman" w:hAnsi="Arial" w:cs="Arial"/>
          <w:color w:val="404040"/>
          <w:lang w:val="en-US"/>
        </w:rPr>
      </w:pPr>
      <w:r w:rsidRPr="7A973929">
        <w:rPr>
          <w:rFonts w:ascii="Arial" w:eastAsia="Times New Roman" w:hAnsi="Arial" w:cs="Arial"/>
          <w:color w:val="000000" w:themeColor="text1"/>
          <w:lang w:val="en-US"/>
        </w:rPr>
        <w:t>find information in your community.</w:t>
      </w:r>
    </w:p>
    <w:p w14:paraId="03608E6C" w14:textId="754608CB" w:rsidR="00D07D2F" w:rsidRPr="005E5CDE" w:rsidRDefault="00A324C8" w:rsidP="0045275B">
      <w:pPr>
        <w:rPr>
          <w:rFonts w:ascii="Arial" w:hAnsi="Arial" w:cs="Arial"/>
        </w:rPr>
      </w:pPr>
      <w:r w:rsidRPr="005E5CDE">
        <w:rPr>
          <w:rFonts w:ascii="Arial" w:hAnsi="Arial" w:cs="Arial"/>
        </w:rPr>
        <w:t xml:space="preserve">When </w:t>
      </w:r>
      <w:r w:rsidR="00A53BAF">
        <w:rPr>
          <w:rFonts w:ascii="Arial" w:hAnsi="Arial" w:cs="Arial"/>
        </w:rPr>
        <w:t>your</w:t>
      </w:r>
      <w:r w:rsidRPr="005E5CDE">
        <w:rPr>
          <w:rFonts w:ascii="Arial" w:hAnsi="Arial" w:cs="Arial"/>
        </w:rPr>
        <w:t xml:space="preserve"> </w:t>
      </w:r>
      <w:r w:rsidR="00765293">
        <w:rPr>
          <w:rFonts w:ascii="Arial" w:hAnsi="Arial" w:cs="Arial"/>
        </w:rPr>
        <w:t>child</w:t>
      </w:r>
      <w:r w:rsidRPr="005E5CDE">
        <w:rPr>
          <w:rFonts w:ascii="Arial" w:hAnsi="Arial" w:cs="Arial"/>
        </w:rPr>
        <w:t xml:space="preserve"> turns 16, contact with the Developmental Services Ontario office </w:t>
      </w:r>
      <w:r w:rsidR="002738A8">
        <w:rPr>
          <w:rFonts w:ascii="Arial" w:hAnsi="Arial" w:cs="Arial"/>
        </w:rPr>
        <w:t>(</w:t>
      </w:r>
      <w:r w:rsidRPr="005E5CDE">
        <w:rPr>
          <w:rFonts w:ascii="Arial" w:hAnsi="Arial" w:cs="Arial"/>
        </w:rPr>
        <w:t>DSO</w:t>
      </w:r>
      <w:r w:rsidR="002738A8">
        <w:rPr>
          <w:rFonts w:ascii="Arial" w:hAnsi="Arial" w:cs="Arial"/>
        </w:rPr>
        <w:t>)</w:t>
      </w:r>
      <w:r w:rsidRPr="005E5CDE">
        <w:rPr>
          <w:rFonts w:ascii="Arial" w:hAnsi="Arial" w:cs="Arial"/>
        </w:rPr>
        <w:t xml:space="preserve"> should be initiated. Although not </w:t>
      </w:r>
      <w:r w:rsidR="00C6635D" w:rsidRPr="005E5CDE">
        <w:rPr>
          <w:rFonts w:ascii="Arial" w:hAnsi="Arial" w:cs="Arial"/>
        </w:rPr>
        <w:t>eligible</w:t>
      </w:r>
      <w:r w:rsidRPr="005E5CDE">
        <w:rPr>
          <w:rFonts w:ascii="Arial" w:hAnsi="Arial" w:cs="Arial"/>
        </w:rPr>
        <w:t xml:space="preserve"> for adult </w:t>
      </w:r>
      <w:r w:rsidR="00C6635D" w:rsidRPr="005E5CDE">
        <w:rPr>
          <w:rFonts w:ascii="Arial" w:hAnsi="Arial" w:cs="Arial"/>
        </w:rPr>
        <w:t>services</w:t>
      </w:r>
      <w:r w:rsidR="00EB1DF3">
        <w:rPr>
          <w:rFonts w:ascii="Arial" w:hAnsi="Arial" w:cs="Arial"/>
        </w:rPr>
        <w:t xml:space="preserve"> un</w:t>
      </w:r>
      <w:r w:rsidRPr="005E5CDE">
        <w:rPr>
          <w:rFonts w:ascii="Arial" w:hAnsi="Arial" w:cs="Arial"/>
        </w:rPr>
        <w:t>til age 18, DSO can accept diagnosis documentation at age 16</w:t>
      </w:r>
      <w:r w:rsidR="00897ECA">
        <w:rPr>
          <w:rFonts w:ascii="Arial" w:hAnsi="Arial" w:cs="Arial"/>
        </w:rPr>
        <w:t xml:space="preserve"> (which is typically a psychological or psychoeducational assessment)</w:t>
      </w:r>
      <w:r w:rsidRPr="005E5CDE">
        <w:rPr>
          <w:rFonts w:ascii="Arial" w:hAnsi="Arial" w:cs="Arial"/>
        </w:rPr>
        <w:t xml:space="preserve">. This is required to </w:t>
      </w:r>
      <w:r w:rsidR="00765293">
        <w:rPr>
          <w:rFonts w:ascii="Arial" w:hAnsi="Arial" w:cs="Arial"/>
        </w:rPr>
        <w:t>confirm</w:t>
      </w:r>
      <w:r w:rsidRPr="005E5CDE">
        <w:rPr>
          <w:rFonts w:ascii="Arial" w:hAnsi="Arial" w:cs="Arial"/>
        </w:rPr>
        <w:t xml:space="preserve"> the individual is eligible for adult </w:t>
      </w:r>
      <w:r w:rsidR="005C4ED3" w:rsidRPr="005E5CDE">
        <w:rPr>
          <w:rFonts w:ascii="Arial" w:hAnsi="Arial" w:cs="Arial"/>
        </w:rPr>
        <w:t>d</w:t>
      </w:r>
      <w:r w:rsidR="00C6635D" w:rsidRPr="005E5CDE">
        <w:rPr>
          <w:rFonts w:ascii="Arial" w:hAnsi="Arial" w:cs="Arial"/>
        </w:rPr>
        <w:t>evelopmental</w:t>
      </w:r>
      <w:r w:rsidRPr="005E5CDE">
        <w:rPr>
          <w:rFonts w:ascii="Arial" w:hAnsi="Arial" w:cs="Arial"/>
        </w:rPr>
        <w:t xml:space="preserve"> services. </w:t>
      </w:r>
      <w:r w:rsidR="00C6635D" w:rsidRPr="005E5CDE">
        <w:rPr>
          <w:rFonts w:ascii="Arial" w:hAnsi="Arial" w:cs="Arial"/>
        </w:rPr>
        <w:t xml:space="preserve"> Please be aware that although </w:t>
      </w:r>
      <w:r w:rsidR="00024067" w:rsidRPr="005E5CDE">
        <w:rPr>
          <w:rFonts w:ascii="Arial" w:hAnsi="Arial" w:cs="Arial"/>
        </w:rPr>
        <w:t>they</w:t>
      </w:r>
      <w:r w:rsidR="00C6635D" w:rsidRPr="005E5CDE">
        <w:rPr>
          <w:rFonts w:ascii="Arial" w:hAnsi="Arial" w:cs="Arial"/>
        </w:rPr>
        <w:t xml:space="preserve"> have been eligible for </w:t>
      </w:r>
      <w:r w:rsidR="00C6635D" w:rsidRPr="00897ECA">
        <w:rPr>
          <w:rFonts w:ascii="Arial" w:hAnsi="Arial" w:cs="Arial"/>
        </w:rPr>
        <w:t xml:space="preserve">services as a youth, this does not guarantee </w:t>
      </w:r>
      <w:r w:rsidR="00024067" w:rsidRPr="00897ECA">
        <w:rPr>
          <w:rFonts w:ascii="Arial" w:hAnsi="Arial" w:cs="Arial"/>
        </w:rPr>
        <w:t xml:space="preserve">their </w:t>
      </w:r>
      <w:r w:rsidR="00C6635D" w:rsidRPr="00897ECA">
        <w:rPr>
          <w:rFonts w:ascii="Arial" w:hAnsi="Arial" w:cs="Arial"/>
        </w:rPr>
        <w:t>eligibility as an adult. The DSO has</w:t>
      </w:r>
      <w:r w:rsidR="00C6635D" w:rsidRPr="005E5CDE">
        <w:rPr>
          <w:rFonts w:ascii="Arial" w:hAnsi="Arial" w:cs="Arial"/>
        </w:rPr>
        <w:t xml:space="preserve"> established new eligibility criteria for those 18 years of age and older. </w:t>
      </w:r>
      <w:r w:rsidRPr="005E5CDE">
        <w:rPr>
          <w:rFonts w:ascii="Arial" w:hAnsi="Arial" w:cs="Arial"/>
        </w:rPr>
        <w:t xml:space="preserve">  </w:t>
      </w:r>
      <w:r w:rsidR="00C6635D" w:rsidRPr="005E5CDE">
        <w:rPr>
          <w:rFonts w:ascii="Arial" w:hAnsi="Arial" w:cs="Arial"/>
        </w:rPr>
        <w:t>Once the DSO receives your information they will review it in an attempt to confirm eligibility and contact you regarding what else is needed.</w:t>
      </w:r>
      <w:r w:rsidR="00024067" w:rsidRPr="005E5CDE">
        <w:rPr>
          <w:rFonts w:ascii="Arial" w:hAnsi="Arial" w:cs="Arial"/>
        </w:rPr>
        <w:t xml:space="preserve"> </w:t>
      </w:r>
      <w:r w:rsidR="00C6635D" w:rsidRPr="005E5CDE">
        <w:rPr>
          <w:rFonts w:ascii="Arial" w:hAnsi="Arial" w:cs="Arial"/>
        </w:rPr>
        <w:t xml:space="preserve">For more information please contact Developmental Services </w:t>
      </w:r>
      <w:r w:rsidR="00024067" w:rsidRPr="005E5CDE">
        <w:rPr>
          <w:rFonts w:ascii="Arial" w:hAnsi="Arial" w:cs="Arial"/>
        </w:rPr>
        <w:t>Ontario</w:t>
      </w:r>
      <w:r w:rsidR="008727F5">
        <w:rPr>
          <w:rFonts w:ascii="Arial" w:hAnsi="Arial" w:cs="Arial"/>
        </w:rPr>
        <w:t xml:space="preserve"> at;</w:t>
      </w:r>
    </w:p>
    <w:p w14:paraId="50564ED2" w14:textId="0E428C63" w:rsidR="002C70CB" w:rsidRDefault="00024067" w:rsidP="0045275B">
      <w:pPr>
        <w:rPr>
          <w:rStyle w:val="Hyperlink"/>
          <w:rFonts w:ascii="Arial" w:hAnsi="Arial" w:cs="Arial"/>
        </w:rPr>
      </w:pPr>
      <w:r w:rsidRPr="005E5CDE">
        <w:rPr>
          <w:rFonts w:ascii="Arial" w:hAnsi="Arial" w:cs="Arial"/>
        </w:rPr>
        <w:t xml:space="preserve"> 1</w:t>
      </w:r>
      <w:r w:rsidR="005750D8">
        <w:rPr>
          <w:rFonts w:ascii="Arial" w:hAnsi="Arial" w:cs="Arial"/>
        </w:rPr>
        <w:t xml:space="preserve">-888-941-1121 OR </w:t>
      </w:r>
      <w:r w:rsidR="00D07D2F" w:rsidRPr="005E5CDE">
        <w:rPr>
          <w:rFonts w:ascii="Arial" w:hAnsi="Arial" w:cs="Arial"/>
        </w:rPr>
        <w:t xml:space="preserve"> </w:t>
      </w:r>
      <w:hyperlink r:id="rId27" w:history="1">
        <w:r w:rsidR="0036174C" w:rsidRPr="00B3440E">
          <w:rPr>
            <w:rStyle w:val="Hyperlink"/>
            <w:rFonts w:ascii="Arial" w:hAnsi="Arial" w:cs="Arial"/>
          </w:rPr>
          <w:t>http://www.dsontario.ca/agencies/dso-central-west</w:t>
        </w:r>
      </w:hyperlink>
    </w:p>
    <w:p w14:paraId="2A105EC6" w14:textId="3E725B76" w:rsidR="00A53BAF" w:rsidRDefault="00A53BAF" w:rsidP="0045275B">
      <w:pPr>
        <w:rPr>
          <w:rFonts w:ascii="Arial" w:hAnsi="Arial" w:cs="Arial"/>
        </w:rPr>
      </w:pPr>
      <w:r>
        <w:rPr>
          <w:rFonts w:ascii="Arial" w:hAnsi="Arial" w:cs="Arial"/>
        </w:rPr>
        <w:t>If your child solely has a physical disability without an intellectual disability OR if your child solely has an MFTD designation without an intellectual disability – please connect with your FSO Coordinator about other potential resources as your child transitions to adulthood.</w:t>
      </w:r>
    </w:p>
    <w:p w14:paraId="03608E6E" w14:textId="77777777" w:rsidR="00794FED" w:rsidRDefault="005871A1" w:rsidP="005871A1">
      <w:pPr>
        <w:pStyle w:val="Heading1"/>
      </w:pPr>
      <w:bookmarkStart w:id="26" w:name="_Toc1856212518"/>
      <w:r>
        <w:t xml:space="preserve">Communication </w:t>
      </w:r>
      <w:bookmarkEnd w:id="26"/>
    </w:p>
    <w:p w14:paraId="03608E6F" w14:textId="6556436C" w:rsidR="00794FED" w:rsidRDefault="000424D5" w:rsidP="0045275B">
      <w:pPr>
        <w:rPr>
          <w:rFonts w:ascii="Arial" w:hAnsi="Arial" w:cs="Arial"/>
        </w:rPr>
      </w:pPr>
      <w:r>
        <w:rPr>
          <w:rFonts w:ascii="Arial" w:hAnsi="Arial" w:cs="Arial"/>
        </w:rPr>
        <w:t xml:space="preserve">Coordinators will send </w:t>
      </w:r>
      <w:r w:rsidR="007F2BF2">
        <w:rPr>
          <w:rFonts w:ascii="Arial" w:hAnsi="Arial" w:cs="Arial"/>
        </w:rPr>
        <w:t>regular</w:t>
      </w:r>
      <w:r>
        <w:rPr>
          <w:rFonts w:ascii="Arial" w:hAnsi="Arial" w:cs="Arial"/>
        </w:rPr>
        <w:t xml:space="preserve"> updates </w:t>
      </w:r>
      <w:r w:rsidR="00897ECA">
        <w:rPr>
          <w:rFonts w:ascii="Arial" w:hAnsi="Arial" w:cs="Arial"/>
        </w:rPr>
        <w:t xml:space="preserve">by mail </w:t>
      </w:r>
      <w:r>
        <w:rPr>
          <w:rFonts w:ascii="Arial" w:hAnsi="Arial" w:cs="Arial"/>
        </w:rPr>
        <w:t>to families around use of funds.</w:t>
      </w:r>
      <w:r w:rsidR="00897ECA">
        <w:rPr>
          <w:rFonts w:ascii="Arial" w:hAnsi="Arial" w:cs="Arial"/>
        </w:rPr>
        <w:t xml:space="preserve"> Families can also call or email their FSO Coordinator at anytime to get an update about funds remaining.</w:t>
      </w:r>
    </w:p>
    <w:p w14:paraId="03608E70" w14:textId="61AA071F" w:rsidR="000424D5" w:rsidRPr="00897ECA" w:rsidRDefault="000424D5" w:rsidP="0045275B">
      <w:pPr>
        <w:rPr>
          <w:rFonts w:ascii="Arial" w:hAnsi="Arial" w:cs="Arial"/>
          <w:color w:val="00B1B0" w:themeColor="text2"/>
        </w:rPr>
      </w:pPr>
      <w:r>
        <w:rPr>
          <w:rFonts w:ascii="Arial" w:hAnsi="Arial" w:cs="Arial"/>
        </w:rPr>
        <w:t>If you require support or more information</w:t>
      </w:r>
      <w:r w:rsidR="005750D8">
        <w:rPr>
          <w:rFonts w:ascii="Arial" w:hAnsi="Arial" w:cs="Arial"/>
        </w:rPr>
        <w:t>,</w:t>
      </w:r>
      <w:r>
        <w:rPr>
          <w:rFonts w:ascii="Arial" w:hAnsi="Arial" w:cs="Arial"/>
        </w:rPr>
        <w:t xml:space="preserve"> please log onto </w:t>
      </w:r>
      <w:r w:rsidR="00897ECA" w:rsidRPr="00897ECA">
        <w:rPr>
          <w:rFonts w:ascii="Arial" w:hAnsi="Arial" w:cs="Arial"/>
          <w:color w:val="00B1B0" w:themeColor="text2"/>
        </w:rPr>
        <w:t>https://cmhaww.ca/programs-services/childrens-services/family-support-options/</w:t>
      </w:r>
      <w:r w:rsidRPr="00897ECA">
        <w:rPr>
          <w:rFonts w:ascii="Arial" w:hAnsi="Arial" w:cs="Arial"/>
          <w:color w:val="00B1B0" w:themeColor="text2"/>
        </w:rPr>
        <w:t>.</w:t>
      </w:r>
    </w:p>
    <w:p w14:paraId="01C9EB60" w14:textId="3969B913" w:rsidR="299E7F47" w:rsidRDefault="000424D5" w:rsidP="299E7F47">
      <w:pPr>
        <w:rPr>
          <w:rFonts w:ascii="Arial" w:hAnsi="Arial" w:cs="Arial"/>
        </w:rPr>
      </w:pPr>
      <w:r w:rsidRPr="4993C708">
        <w:rPr>
          <w:rFonts w:ascii="Arial" w:hAnsi="Arial" w:cs="Arial"/>
        </w:rPr>
        <w:t xml:space="preserve">Families can </w:t>
      </w:r>
      <w:r w:rsidR="002409B9" w:rsidRPr="4993C708">
        <w:rPr>
          <w:rFonts w:ascii="Arial" w:hAnsi="Arial" w:cs="Arial"/>
        </w:rPr>
        <w:t>review</w:t>
      </w:r>
      <w:r w:rsidRPr="4993C708">
        <w:rPr>
          <w:rFonts w:ascii="Arial" w:hAnsi="Arial" w:cs="Arial"/>
        </w:rPr>
        <w:t xml:space="preserve"> the e-mail and texting d</w:t>
      </w:r>
      <w:r w:rsidR="00BC198B" w:rsidRPr="4993C708">
        <w:rPr>
          <w:rFonts w:ascii="Arial" w:hAnsi="Arial" w:cs="Arial"/>
        </w:rPr>
        <w:t>isclaimer</w:t>
      </w:r>
      <w:r w:rsidRPr="4993C708">
        <w:rPr>
          <w:rFonts w:ascii="Arial" w:hAnsi="Arial" w:cs="Arial"/>
        </w:rPr>
        <w:t xml:space="preserve"> </w:t>
      </w:r>
      <w:r w:rsidR="0036174C" w:rsidRPr="4993C708">
        <w:rPr>
          <w:rFonts w:ascii="Arial" w:hAnsi="Arial" w:cs="Arial"/>
        </w:rPr>
        <w:t>(see appendix 3)</w:t>
      </w:r>
      <w:r w:rsidR="008727F5" w:rsidRPr="4993C708">
        <w:rPr>
          <w:rFonts w:ascii="Arial" w:hAnsi="Arial" w:cs="Arial"/>
        </w:rPr>
        <w:t>.</w:t>
      </w:r>
      <w:r w:rsidR="00C42705" w:rsidRPr="4993C708">
        <w:rPr>
          <w:rFonts w:ascii="Arial" w:hAnsi="Arial" w:cs="Arial"/>
        </w:rPr>
        <w:t xml:space="preserve"> </w:t>
      </w:r>
    </w:p>
    <w:p w14:paraId="03608E74" w14:textId="0EEFEBBD" w:rsidR="00A6036D" w:rsidRPr="00A6036D" w:rsidRDefault="00C612F6" w:rsidP="00E90E37">
      <w:pPr>
        <w:pStyle w:val="Heading1"/>
      </w:pPr>
      <w:bookmarkStart w:id="27" w:name="_Toc586349286"/>
      <w:r>
        <w:t>Commonly Used Abbreviations</w:t>
      </w:r>
      <w:bookmarkEnd w:id="27"/>
    </w:p>
    <w:p w14:paraId="330C4BB8" w14:textId="52C51963" w:rsidR="00E90E37" w:rsidRDefault="00E90E37" w:rsidP="00E90E37">
      <w:pPr>
        <w:rPr>
          <w:rFonts w:ascii="Arial" w:hAnsi="Arial" w:cs="Arial"/>
        </w:rPr>
      </w:pPr>
      <w:r w:rsidRPr="4993C708">
        <w:rPr>
          <w:rFonts w:ascii="Arial" w:hAnsi="Arial" w:cs="Arial"/>
          <w:sz w:val="24"/>
          <w:szCs w:val="24"/>
        </w:rPr>
        <w:t>AIR</w:t>
      </w:r>
      <w:r>
        <w:tab/>
      </w:r>
      <w:r>
        <w:tab/>
      </w:r>
      <w:r>
        <w:tab/>
      </w:r>
      <w:r w:rsidRPr="4993C708">
        <w:rPr>
          <w:rFonts w:ascii="Arial" w:hAnsi="Arial" w:cs="Arial"/>
        </w:rPr>
        <w:t>Access Information and Referral</w:t>
      </w:r>
    </w:p>
    <w:p w14:paraId="03608E75" w14:textId="2CCB635E" w:rsidR="00C612F6" w:rsidRDefault="0018355D" w:rsidP="0045275B">
      <w:pPr>
        <w:rPr>
          <w:rFonts w:ascii="Arial" w:hAnsi="Arial" w:cs="Arial"/>
        </w:rPr>
      </w:pPr>
      <w:r>
        <w:rPr>
          <w:rFonts w:ascii="Arial" w:hAnsi="Arial" w:cs="Arial"/>
        </w:rPr>
        <w:t>CMHA  WW</w:t>
      </w:r>
      <w:r w:rsidR="00513B82">
        <w:rPr>
          <w:rFonts w:ascii="Arial" w:hAnsi="Arial" w:cs="Arial"/>
        </w:rPr>
        <w:tab/>
      </w:r>
      <w:r w:rsidR="00513B82">
        <w:rPr>
          <w:rFonts w:ascii="Arial" w:hAnsi="Arial" w:cs="Arial"/>
        </w:rPr>
        <w:tab/>
      </w:r>
      <w:r w:rsidR="009B268B">
        <w:rPr>
          <w:rFonts w:ascii="Arial" w:hAnsi="Arial" w:cs="Arial"/>
        </w:rPr>
        <w:t xml:space="preserve">Canadian </w:t>
      </w:r>
      <w:r w:rsidR="00C612F6" w:rsidRPr="005E5CDE">
        <w:rPr>
          <w:rFonts w:ascii="Arial" w:hAnsi="Arial" w:cs="Arial"/>
        </w:rPr>
        <w:t xml:space="preserve">Mental Health Association </w:t>
      </w:r>
      <w:r w:rsidR="007F37D1">
        <w:rPr>
          <w:rFonts w:ascii="Arial" w:hAnsi="Arial" w:cs="Arial"/>
        </w:rPr>
        <w:t>Waterloo Wellington</w:t>
      </w:r>
    </w:p>
    <w:p w14:paraId="7D391C74" w14:textId="77777777" w:rsidR="00E90E37" w:rsidRPr="00430E31" w:rsidRDefault="00E90E37" w:rsidP="00E90E37">
      <w:pPr>
        <w:rPr>
          <w:rFonts w:ascii="Arial" w:hAnsi="Arial" w:cs="Arial"/>
        </w:rPr>
      </w:pPr>
      <w:r w:rsidRPr="00E90E37">
        <w:rPr>
          <w:rFonts w:ascii="Arial" w:hAnsi="Arial" w:cs="Arial"/>
        </w:rPr>
        <w:t>CRA</w:t>
      </w:r>
      <w:r w:rsidRPr="00E90E37">
        <w:rPr>
          <w:rFonts w:ascii="Arial" w:hAnsi="Arial" w:cs="Arial"/>
        </w:rPr>
        <w:tab/>
      </w:r>
      <w:r w:rsidRPr="00E90E37">
        <w:rPr>
          <w:rFonts w:ascii="Arial" w:hAnsi="Arial" w:cs="Arial"/>
        </w:rPr>
        <w:tab/>
      </w:r>
      <w:r w:rsidRPr="00E90E37">
        <w:rPr>
          <w:rFonts w:ascii="Arial" w:hAnsi="Arial" w:cs="Arial"/>
        </w:rPr>
        <w:tab/>
        <w:t>Canada Revenue Agency</w:t>
      </w:r>
    </w:p>
    <w:p w14:paraId="72E32AC4" w14:textId="175C274E" w:rsidR="00E90E37" w:rsidRDefault="00E90E37" w:rsidP="00E90E37">
      <w:pPr>
        <w:rPr>
          <w:rFonts w:ascii="Arial" w:hAnsi="Arial" w:cs="Arial"/>
        </w:rPr>
      </w:pPr>
      <w:r w:rsidRPr="00E90E37">
        <w:rPr>
          <w:rFonts w:ascii="Arial" w:hAnsi="Arial" w:cs="Arial"/>
          <w:sz w:val="24"/>
          <w:szCs w:val="24"/>
        </w:rPr>
        <w:t>DSO</w:t>
      </w:r>
      <w:r w:rsidRPr="00E90E37">
        <w:rPr>
          <w:rFonts w:ascii="Arial" w:hAnsi="Arial" w:cs="Arial"/>
          <w:sz w:val="24"/>
          <w:szCs w:val="24"/>
        </w:rPr>
        <w:tab/>
      </w:r>
      <w:r w:rsidRPr="00E90E37">
        <w:rPr>
          <w:rFonts w:ascii="Arial" w:hAnsi="Arial" w:cs="Arial"/>
          <w:sz w:val="24"/>
          <w:szCs w:val="24"/>
        </w:rPr>
        <w:tab/>
      </w:r>
      <w:r w:rsidRPr="00E90E37">
        <w:rPr>
          <w:rFonts w:ascii="Arial" w:hAnsi="Arial" w:cs="Arial"/>
          <w:sz w:val="24"/>
          <w:szCs w:val="24"/>
        </w:rPr>
        <w:tab/>
      </w:r>
      <w:r w:rsidRPr="00E90E37">
        <w:rPr>
          <w:rFonts w:ascii="Arial" w:hAnsi="Arial" w:cs="Arial"/>
        </w:rPr>
        <w:t xml:space="preserve">Developmental Services Ontario </w:t>
      </w:r>
    </w:p>
    <w:p w14:paraId="22581669" w14:textId="729E626C" w:rsidR="00E90E37" w:rsidRDefault="00E90E37" w:rsidP="00E90E37">
      <w:pPr>
        <w:rPr>
          <w:rFonts w:ascii="Arial" w:hAnsi="Arial" w:cs="Arial"/>
          <w:sz w:val="18"/>
          <w:szCs w:val="18"/>
        </w:rPr>
      </w:pPr>
      <w:r w:rsidRPr="00E90E37">
        <w:rPr>
          <w:rFonts w:ascii="Arial" w:hAnsi="Arial" w:cs="Arial"/>
        </w:rPr>
        <w:t>FSO</w:t>
      </w:r>
      <w:r w:rsidRPr="00E90E37">
        <w:rPr>
          <w:rFonts w:ascii="Arial" w:hAnsi="Arial" w:cs="Arial"/>
        </w:rPr>
        <w:tab/>
      </w:r>
      <w:r w:rsidRPr="00E90E37">
        <w:rPr>
          <w:rFonts w:ascii="Arial" w:hAnsi="Arial" w:cs="Arial"/>
        </w:rPr>
        <w:tab/>
      </w:r>
      <w:r w:rsidRPr="00E90E37">
        <w:rPr>
          <w:rFonts w:ascii="Arial" w:hAnsi="Arial" w:cs="Arial"/>
        </w:rPr>
        <w:tab/>
        <w:t xml:space="preserve">Family Support Options </w:t>
      </w:r>
      <w:r w:rsidRPr="00E90E37">
        <w:rPr>
          <w:rFonts w:ascii="Arial" w:hAnsi="Arial" w:cs="Arial"/>
          <w:sz w:val="16"/>
          <w:szCs w:val="16"/>
        </w:rPr>
        <w:t>(a program of CMHA WW)</w:t>
      </w:r>
    </w:p>
    <w:p w14:paraId="4132B3C8" w14:textId="4014A8CF" w:rsidR="00E90E37" w:rsidRDefault="00E90E37" w:rsidP="00E90E37">
      <w:pPr>
        <w:rPr>
          <w:rFonts w:ascii="Arial" w:eastAsia="Times New Roman" w:hAnsi="Arial" w:cs="Arial"/>
          <w:color w:val="000000"/>
          <w:sz w:val="16"/>
          <w:szCs w:val="16"/>
          <w:lang w:val="en-US"/>
        </w:rPr>
      </w:pPr>
      <w:r>
        <w:rPr>
          <w:rFonts w:ascii="Arial" w:eastAsia="Times New Roman" w:hAnsi="Arial" w:cs="Arial"/>
          <w:color w:val="000000"/>
          <w:lang w:val="en-US"/>
        </w:rPr>
        <w:t xml:space="preserve">HCCSS </w:t>
      </w:r>
      <w:r>
        <w:rPr>
          <w:rFonts w:ascii="Arial" w:eastAsia="Times New Roman" w:hAnsi="Arial" w:cs="Arial"/>
          <w:color w:val="000000"/>
          <w:lang w:val="en-US"/>
        </w:rPr>
        <w:tab/>
      </w:r>
      <w:r>
        <w:rPr>
          <w:rFonts w:ascii="Arial" w:eastAsia="Times New Roman" w:hAnsi="Arial" w:cs="Arial"/>
          <w:color w:val="000000"/>
          <w:lang w:val="en-US"/>
        </w:rPr>
        <w:tab/>
        <w:t xml:space="preserve">Home and Community Care Support Services </w:t>
      </w:r>
      <w:r w:rsidRPr="00E90E37">
        <w:rPr>
          <w:rFonts w:ascii="Arial" w:eastAsia="Times New Roman" w:hAnsi="Arial" w:cs="Arial"/>
          <w:color w:val="000000"/>
          <w:sz w:val="16"/>
          <w:szCs w:val="16"/>
          <w:lang w:val="en-US"/>
        </w:rPr>
        <w:t>(formerly known as the LHIN)</w:t>
      </w:r>
    </w:p>
    <w:p w14:paraId="0AC1F54E" w14:textId="77777777" w:rsidR="00E90E37" w:rsidRPr="00E90E37" w:rsidRDefault="00E90E37" w:rsidP="00E90E37">
      <w:pPr>
        <w:rPr>
          <w:rFonts w:ascii="Arial" w:hAnsi="Arial" w:cs="Arial"/>
        </w:rPr>
      </w:pPr>
      <w:r w:rsidRPr="00E90E37">
        <w:rPr>
          <w:rFonts w:ascii="Arial" w:hAnsi="Arial" w:cs="Arial"/>
        </w:rPr>
        <w:t>LHIN</w:t>
      </w:r>
      <w:r w:rsidRPr="00E90E37">
        <w:tab/>
      </w:r>
      <w:r w:rsidRPr="00E90E37">
        <w:tab/>
      </w:r>
      <w:r w:rsidRPr="00E90E37">
        <w:tab/>
      </w:r>
      <w:r w:rsidRPr="00E90E37">
        <w:rPr>
          <w:rFonts w:ascii="Arial" w:hAnsi="Arial" w:cs="Arial"/>
        </w:rPr>
        <w:t xml:space="preserve">Local Health Integration Network (now known as the Home and </w:t>
      </w:r>
      <w:r w:rsidRPr="00E90E37">
        <w:tab/>
      </w:r>
      <w:r w:rsidRPr="00E90E37">
        <w:rPr>
          <w:rFonts w:ascii="Arial" w:hAnsi="Arial" w:cs="Arial"/>
        </w:rPr>
        <w:t xml:space="preserve"> </w:t>
      </w:r>
      <w:r w:rsidRPr="00E90E37">
        <w:tab/>
      </w:r>
      <w:r w:rsidRPr="00E90E37">
        <w:tab/>
      </w:r>
      <w:r w:rsidRPr="00E90E37">
        <w:tab/>
      </w:r>
      <w:r w:rsidRPr="00E90E37">
        <w:rPr>
          <w:rFonts w:ascii="Arial" w:hAnsi="Arial" w:cs="Arial"/>
        </w:rPr>
        <w:t>Community Care Support Services or HCCSS)</w:t>
      </w:r>
    </w:p>
    <w:p w14:paraId="03608E76" w14:textId="5469F1E9" w:rsidR="00C612F6" w:rsidRDefault="00621FD3" w:rsidP="0045275B">
      <w:pPr>
        <w:rPr>
          <w:rFonts w:ascii="Arial" w:hAnsi="Arial" w:cs="Arial"/>
        </w:rPr>
      </w:pPr>
      <w:r>
        <w:rPr>
          <w:rFonts w:ascii="Arial" w:hAnsi="Arial" w:cs="Arial"/>
        </w:rPr>
        <w:t>MCCSS</w:t>
      </w:r>
      <w:r w:rsidR="009942EA">
        <w:rPr>
          <w:rFonts w:ascii="Arial" w:hAnsi="Arial" w:cs="Arial"/>
        </w:rPr>
        <w:t xml:space="preserve"> </w:t>
      </w:r>
      <w:r w:rsidR="00513B82">
        <w:rPr>
          <w:rFonts w:ascii="Arial" w:hAnsi="Arial" w:cs="Arial"/>
        </w:rPr>
        <w:tab/>
      </w:r>
      <w:r w:rsidR="00513B82">
        <w:rPr>
          <w:rFonts w:ascii="Arial" w:hAnsi="Arial" w:cs="Arial"/>
        </w:rPr>
        <w:tab/>
      </w:r>
      <w:r>
        <w:rPr>
          <w:rFonts w:ascii="Arial" w:hAnsi="Arial" w:cs="Arial"/>
        </w:rPr>
        <w:t>Ministry of Children</w:t>
      </w:r>
      <w:r w:rsidR="00653E8A">
        <w:rPr>
          <w:rFonts w:ascii="Arial" w:hAnsi="Arial" w:cs="Arial"/>
        </w:rPr>
        <w:t>,</w:t>
      </w:r>
      <w:r>
        <w:rPr>
          <w:rFonts w:ascii="Arial" w:hAnsi="Arial" w:cs="Arial"/>
        </w:rPr>
        <w:t xml:space="preserve"> Community and Social Services</w:t>
      </w:r>
    </w:p>
    <w:p w14:paraId="6BC8B2CC" w14:textId="77777777" w:rsidR="00E90E37" w:rsidRDefault="00E90E37" w:rsidP="00E90E37">
      <w:pPr>
        <w:rPr>
          <w:rFonts w:ascii="Arial" w:hAnsi="Arial" w:cs="Arial"/>
        </w:rPr>
      </w:pPr>
      <w:r w:rsidRPr="005E5CDE">
        <w:rPr>
          <w:rFonts w:ascii="Arial" w:hAnsi="Arial" w:cs="Arial"/>
          <w:sz w:val="24"/>
          <w:szCs w:val="24"/>
        </w:rPr>
        <w:t>MFTD</w:t>
      </w:r>
      <w:r>
        <w:rPr>
          <w:rFonts w:ascii="Arial" w:hAnsi="Arial" w:cs="Arial"/>
          <w:sz w:val="24"/>
          <w:szCs w:val="24"/>
        </w:rPr>
        <w:tab/>
      </w:r>
      <w:r>
        <w:rPr>
          <w:rFonts w:ascii="Arial" w:hAnsi="Arial" w:cs="Arial"/>
          <w:sz w:val="24"/>
          <w:szCs w:val="24"/>
        </w:rPr>
        <w:tab/>
      </w:r>
      <w:r>
        <w:rPr>
          <w:rFonts w:ascii="Arial" w:hAnsi="Arial" w:cs="Arial"/>
          <w:sz w:val="24"/>
          <w:szCs w:val="24"/>
        </w:rPr>
        <w:tab/>
      </w:r>
      <w:r w:rsidRPr="000F3F3E">
        <w:rPr>
          <w:rFonts w:ascii="Arial" w:hAnsi="Arial" w:cs="Arial"/>
        </w:rPr>
        <w:t>Medically Fragile Technologically Dependent</w:t>
      </w:r>
    </w:p>
    <w:p w14:paraId="273CEF72" w14:textId="77777777" w:rsidR="00E90E37" w:rsidRPr="00E90E37" w:rsidRDefault="00E90E37" w:rsidP="00E90E37">
      <w:pPr>
        <w:rPr>
          <w:rFonts w:ascii="Arial" w:hAnsi="Arial" w:cs="Arial"/>
          <w:sz w:val="16"/>
          <w:szCs w:val="16"/>
        </w:rPr>
      </w:pPr>
      <w:r>
        <w:rPr>
          <w:rFonts w:ascii="Arial" w:hAnsi="Arial" w:cs="Arial"/>
        </w:rPr>
        <w:t>SKIC</w:t>
      </w:r>
      <w:r>
        <w:rPr>
          <w:rFonts w:ascii="Arial" w:hAnsi="Arial" w:cs="Arial"/>
        </w:rPr>
        <w:tab/>
      </w:r>
      <w:r>
        <w:rPr>
          <w:rFonts w:ascii="Arial" w:hAnsi="Arial" w:cs="Arial"/>
        </w:rPr>
        <w:tab/>
      </w:r>
      <w:r>
        <w:rPr>
          <w:rFonts w:ascii="Arial" w:hAnsi="Arial" w:cs="Arial"/>
        </w:rPr>
        <w:tab/>
        <w:t xml:space="preserve">Supporting Kids in Camp </w:t>
      </w:r>
      <w:r w:rsidRPr="00E90E37">
        <w:rPr>
          <w:rFonts w:ascii="Arial" w:hAnsi="Arial" w:cs="Arial"/>
          <w:sz w:val="16"/>
          <w:szCs w:val="16"/>
        </w:rPr>
        <w:t>(a program of CMHA WW)</w:t>
      </w:r>
    </w:p>
    <w:p w14:paraId="03608E77" w14:textId="1AB60973" w:rsidR="00C612F6" w:rsidRPr="005E5CDE" w:rsidRDefault="00C612F6" w:rsidP="0045275B">
      <w:pPr>
        <w:rPr>
          <w:rFonts w:ascii="Arial" w:hAnsi="Arial" w:cs="Arial"/>
        </w:rPr>
      </w:pPr>
      <w:r w:rsidRPr="0D1D7FC4">
        <w:rPr>
          <w:rFonts w:ascii="Arial" w:hAnsi="Arial" w:cs="Arial"/>
        </w:rPr>
        <w:t xml:space="preserve">SSAH </w:t>
      </w:r>
      <w:r>
        <w:tab/>
      </w:r>
      <w:r>
        <w:tab/>
      </w:r>
      <w:r>
        <w:tab/>
      </w:r>
      <w:r w:rsidRPr="0D1D7FC4">
        <w:rPr>
          <w:rFonts w:ascii="Arial" w:hAnsi="Arial" w:cs="Arial"/>
        </w:rPr>
        <w:t xml:space="preserve">Special Services </w:t>
      </w:r>
      <w:r w:rsidR="673C0939" w:rsidRPr="0D1D7FC4">
        <w:rPr>
          <w:rFonts w:ascii="Arial" w:hAnsi="Arial" w:cs="Arial"/>
        </w:rPr>
        <w:t>a</w:t>
      </w:r>
      <w:r w:rsidRPr="0D1D7FC4">
        <w:rPr>
          <w:rFonts w:ascii="Arial" w:hAnsi="Arial" w:cs="Arial"/>
        </w:rPr>
        <w:t>t Home</w:t>
      </w:r>
    </w:p>
    <w:p w14:paraId="03608E7E" w14:textId="7063BB9A" w:rsidR="00630FFD" w:rsidRPr="005E5CDE" w:rsidRDefault="00C76EED" w:rsidP="0045275B">
      <w:pPr>
        <w:pStyle w:val="Heading1"/>
      </w:pPr>
      <w:bookmarkStart w:id="28" w:name="_Toc2092213108"/>
      <w:r>
        <w:t>Appendic</w:t>
      </w:r>
      <w:r w:rsidR="00D43A31">
        <w:t xml:space="preserve">es </w:t>
      </w:r>
      <w:bookmarkEnd w:id="28"/>
    </w:p>
    <w:p w14:paraId="03608E7F" w14:textId="22626BAA" w:rsidR="008C09B3" w:rsidRPr="008C09B3" w:rsidRDefault="009474F8" w:rsidP="009474F8">
      <w:pPr>
        <w:pStyle w:val="Heading2"/>
        <w:numPr>
          <w:ilvl w:val="0"/>
          <w:numId w:val="12"/>
        </w:numPr>
      </w:pPr>
      <w:bookmarkStart w:id="29" w:name="_Toc652835832"/>
      <w:r>
        <w:t xml:space="preserve">     </w:t>
      </w:r>
      <w:r w:rsidR="008E003A">
        <w:t xml:space="preserve">Respiteservices.com </w:t>
      </w:r>
      <w:r w:rsidR="007761BE">
        <w:t xml:space="preserve">information </w:t>
      </w:r>
      <w:r w:rsidR="008E003A">
        <w:t>sheet</w:t>
      </w:r>
      <w:bookmarkEnd w:id="29"/>
    </w:p>
    <w:p w14:paraId="54C67314" w14:textId="05D2C143" w:rsidR="00D44970" w:rsidRDefault="00AE3BFF" w:rsidP="00D44970">
      <w:pPr>
        <w:pStyle w:val="Heading2"/>
        <w:numPr>
          <w:ilvl w:val="0"/>
          <w:numId w:val="12"/>
        </w:numPr>
        <w:spacing w:before="240" w:line="240" w:lineRule="auto"/>
        <w:ind w:left="1077" w:hanging="357"/>
      </w:pPr>
      <w:bookmarkStart w:id="30" w:name="_Toc1944208366"/>
      <w:r>
        <w:t xml:space="preserve">  </w:t>
      </w:r>
      <w:r w:rsidR="009474F8">
        <w:t xml:space="preserve">  </w:t>
      </w:r>
      <w:r>
        <w:t xml:space="preserve"> </w:t>
      </w:r>
      <w:r w:rsidR="00A22B2F">
        <w:t xml:space="preserve">Sample </w:t>
      </w:r>
      <w:r w:rsidR="008E003A">
        <w:t xml:space="preserve">&amp; </w:t>
      </w:r>
      <w:r w:rsidR="00DA6242">
        <w:t>b</w:t>
      </w:r>
      <w:r w:rsidR="008E003A">
        <w:t xml:space="preserve">lank </w:t>
      </w:r>
      <w:r w:rsidR="00A22B2F">
        <w:t>I</w:t>
      </w:r>
      <w:r w:rsidR="007F2BF2">
        <w:t>nvoice</w:t>
      </w:r>
      <w:r w:rsidR="008E003A">
        <w:t>s</w:t>
      </w:r>
      <w:r w:rsidR="00DA6242">
        <w:t xml:space="preserve"> /</w:t>
      </w:r>
      <w:r w:rsidR="004D7900">
        <w:t>submission</w:t>
      </w:r>
      <w:r w:rsidR="00630FFD">
        <w:t xml:space="preserve"> instructions</w:t>
      </w:r>
      <w:r w:rsidR="00DA6242">
        <w:t xml:space="preserve"> /</w:t>
      </w:r>
      <w:bookmarkEnd w:id="30"/>
    </w:p>
    <w:p w14:paraId="03608E80" w14:textId="05D2C143" w:rsidR="007761BE" w:rsidRDefault="00D44970" w:rsidP="00D44970">
      <w:pPr>
        <w:pStyle w:val="Heading2"/>
        <w:spacing w:before="0" w:line="240" w:lineRule="auto"/>
        <w:ind w:left="720"/>
      </w:pPr>
      <w:bookmarkStart w:id="31" w:name="_Toc733995928"/>
      <w:r>
        <w:t xml:space="preserve">        </w:t>
      </w:r>
      <w:r w:rsidR="00DA6242">
        <w:t xml:space="preserve"> </w:t>
      </w:r>
      <w:r>
        <w:t xml:space="preserve"> </w:t>
      </w:r>
      <w:r w:rsidR="00DA6242">
        <w:t>Invoice Tracking sheet</w:t>
      </w:r>
      <w:bookmarkEnd w:id="31"/>
    </w:p>
    <w:p w14:paraId="03608E81" w14:textId="1A6ECA1A" w:rsidR="007761BE" w:rsidRDefault="00AE3BFF" w:rsidP="007761BE">
      <w:pPr>
        <w:pStyle w:val="Heading2"/>
        <w:numPr>
          <w:ilvl w:val="0"/>
          <w:numId w:val="12"/>
        </w:numPr>
      </w:pPr>
      <w:bookmarkStart w:id="32" w:name="_Toc1975822478"/>
      <w:r>
        <w:t xml:space="preserve">     </w:t>
      </w:r>
      <w:r w:rsidR="6F65E64F">
        <w:t xml:space="preserve">CMHA WW </w:t>
      </w:r>
      <w:r w:rsidR="00DA6242">
        <w:t>Email and T</w:t>
      </w:r>
      <w:r w:rsidR="00963822">
        <w:t xml:space="preserve">ext </w:t>
      </w:r>
      <w:r w:rsidR="00D36F3B">
        <w:t>disclaimer</w:t>
      </w:r>
      <w:bookmarkEnd w:id="32"/>
    </w:p>
    <w:p w14:paraId="03608E82" w14:textId="52AFB710" w:rsidR="007761BE" w:rsidRDefault="00AE3BFF" w:rsidP="007761BE">
      <w:pPr>
        <w:pStyle w:val="Heading2"/>
        <w:numPr>
          <w:ilvl w:val="0"/>
          <w:numId w:val="12"/>
        </w:numPr>
      </w:pPr>
      <w:bookmarkStart w:id="33" w:name="_Toc252480182"/>
      <w:r>
        <w:t xml:space="preserve">     </w:t>
      </w:r>
      <w:r w:rsidR="008E003A">
        <w:t xml:space="preserve">SSAH </w:t>
      </w:r>
      <w:r w:rsidR="50566D7E">
        <w:t>F</w:t>
      </w:r>
      <w:r w:rsidR="0045275B">
        <w:t xml:space="preserve">act </w:t>
      </w:r>
      <w:r w:rsidR="3A160BFD">
        <w:t>S</w:t>
      </w:r>
      <w:r w:rsidR="0045275B">
        <w:t>heet</w:t>
      </w:r>
      <w:bookmarkEnd w:id="33"/>
    </w:p>
    <w:p w14:paraId="03608E83" w14:textId="73469064" w:rsidR="000778B9" w:rsidRPr="000778B9" w:rsidRDefault="00AE3BFF" w:rsidP="000778B9">
      <w:pPr>
        <w:pStyle w:val="Heading2"/>
        <w:numPr>
          <w:ilvl w:val="0"/>
          <w:numId w:val="12"/>
        </w:numPr>
      </w:pPr>
      <w:bookmarkStart w:id="34" w:name="_Toc881741899"/>
      <w:r>
        <w:t xml:space="preserve">     </w:t>
      </w:r>
      <w:r w:rsidR="00DA6242">
        <w:t>After Hours and Emergency Protocols</w:t>
      </w:r>
      <w:bookmarkEnd w:id="34"/>
    </w:p>
    <w:p w14:paraId="4522D6E6" w14:textId="77777777" w:rsidR="00DA6242" w:rsidRDefault="00AE3BFF" w:rsidP="00F67247">
      <w:pPr>
        <w:pStyle w:val="Heading2"/>
        <w:numPr>
          <w:ilvl w:val="0"/>
          <w:numId w:val="12"/>
        </w:numPr>
        <w:spacing w:line="240" w:lineRule="auto"/>
        <w:ind w:hanging="357"/>
      </w:pPr>
      <w:bookmarkStart w:id="35" w:name="_Toc2093191665"/>
      <w:r>
        <w:t xml:space="preserve">     </w:t>
      </w:r>
      <w:r w:rsidR="00E630F5">
        <w:t>Child P</w:t>
      </w:r>
      <w:r w:rsidR="00630FFD">
        <w:t>rotection and Reporting</w:t>
      </w:r>
      <w:r w:rsidR="008E003A">
        <w:t xml:space="preserve"> </w:t>
      </w:r>
      <w:bookmarkEnd w:id="35"/>
    </w:p>
    <w:p w14:paraId="3BB7C252" w14:textId="3459F02E" w:rsidR="007761BE" w:rsidRDefault="00DA6242" w:rsidP="00DA6242">
      <w:pPr>
        <w:pStyle w:val="Heading2"/>
        <w:spacing w:before="0" w:line="240" w:lineRule="auto"/>
        <w:ind w:left="1077"/>
      </w:pPr>
      <w:bookmarkStart w:id="36" w:name="_Toc1194564268"/>
      <w:r>
        <w:t xml:space="preserve">     </w:t>
      </w:r>
      <w:r w:rsidR="008E003A">
        <w:t>(</w:t>
      </w:r>
      <w:r w:rsidR="009474F8">
        <w:t>“</w:t>
      </w:r>
      <w:r w:rsidR="008E003A">
        <w:t>Reporting Child</w:t>
      </w:r>
      <w:r w:rsidR="35E62D85">
        <w:t xml:space="preserve"> </w:t>
      </w:r>
      <w:r w:rsidR="009474F8">
        <w:t>Abuse</w:t>
      </w:r>
      <w:r>
        <w:t xml:space="preserve"> and Neglect: It’s You</w:t>
      </w:r>
      <w:r w:rsidR="0B53BE3D">
        <w:t>r</w:t>
      </w:r>
    </w:p>
    <w:p w14:paraId="24A37F58" w14:textId="3E0FEE1F" w:rsidR="007761BE" w:rsidRDefault="0B53BE3D" w:rsidP="00DA6242">
      <w:pPr>
        <w:pStyle w:val="Heading2"/>
        <w:spacing w:before="0" w:line="240" w:lineRule="auto"/>
        <w:ind w:left="1077"/>
      </w:pPr>
      <w:r>
        <w:t xml:space="preserve">     Duty”)</w:t>
      </w:r>
    </w:p>
    <w:p w14:paraId="03608E84" w14:textId="7A525A5E" w:rsidR="007761BE" w:rsidRDefault="00DA6242" w:rsidP="6F8A2116">
      <w:pPr>
        <w:pStyle w:val="Heading2"/>
        <w:spacing w:before="0" w:line="240" w:lineRule="auto"/>
      </w:pPr>
      <w:r>
        <w:t xml:space="preserve">              </w:t>
      </w:r>
      <w:r w:rsidR="00E90E37">
        <w:t xml:space="preserve">                                         </w:t>
      </w:r>
      <w:r w:rsidR="009474F8">
        <w:t xml:space="preserve">   </w:t>
      </w:r>
      <w:r w:rsidR="79ECF564">
        <w:t xml:space="preserve">                </w:t>
      </w:r>
      <w:r w:rsidR="35E62D85">
        <w:t xml:space="preserve">     </w:t>
      </w:r>
      <w:r w:rsidR="009474F8">
        <w:t xml:space="preserve">           </w:t>
      </w:r>
      <w:r w:rsidR="00E90E37">
        <w:t xml:space="preserve">               </w:t>
      </w:r>
      <w:r>
        <w:t xml:space="preserve">     </w:t>
      </w:r>
      <w:bookmarkEnd w:id="36"/>
    </w:p>
    <w:p w14:paraId="03608E85" w14:textId="77777777" w:rsidR="00630FFD" w:rsidRDefault="00AE3BFF" w:rsidP="0D1D7FC4">
      <w:pPr>
        <w:pStyle w:val="Heading2"/>
        <w:numPr>
          <w:ilvl w:val="0"/>
          <w:numId w:val="12"/>
        </w:numPr>
      </w:pPr>
      <w:bookmarkStart w:id="37" w:name="_Toc2038492846"/>
      <w:r>
        <w:t xml:space="preserve">     </w:t>
      </w:r>
      <w:r w:rsidR="00E630F5">
        <w:t>Personal C</w:t>
      </w:r>
      <w:r w:rsidR="00630FFD">
        <w:t>are</w:t>
      </w:r>
      <w:r w:rsidR="0045275B">
        <w:t xml:space="preserve"> Guidelines</w:t>
      </w:r>
      <w:bookmarkEnd w:id="37"/>
    </w:p>
    <w:p w14:paraId="2C1160AB" w14:textId="734DAF79" w:rsidR="00897ECA" w:rsidRDefault="003844FC" w:rsidP="00AE3BFF">
      <w:pPr>
        <w:pStyle w:val="Heading2"/>
        <w:numPr>
          <w:ilvl w:val="0"/>
          <w:numId w:val="12"/>
        </w:numPr>
      </w:pPr>
      <w:bookmarkStart w:id="38" w:name="_Toc1076756558"/>
      <w:bookmarkStart w:id="39" w:name="_Toc473534075"/>
      <w:r>
        <w:t xml:space="preserve">     </w:t>
      </w:r>
      <w:r w:rsidR="00897ECA">
        <w:t>Transition to Adult Services Resource Sheet</w:t>
      </w:r>
      <w:bookmarkEnd w:id="38"/>
    </w:p>
    <w:p w14:paraId="03608E86" w14:textId="26FECCC7" w:rsidR="000778B9" w:rsidRPr="000778B9" w:rsidRDefault="00897ECA" w:rsidP="00AE3BFF">
      <w:pPr>
        <w:pStyle w:val="Heading2"/>
        <w:numPr>
          <w:ilvl w:val="0"/>
          <w:numId w:val="12"/>
        </w:numPr>
      </w:pPr>
      <w:bookmarkStart w:id="40" w:name="_Toc730237114"/>
      <w:r>
        <w:t xml:space="preserve">     </w:t>
      </w:r>
      <w:r w:rsidR="000778B9">
        <w:t>Additional Resources</w:t>
      </w:r>
      <w:bookmarkEnd w:id="39"/>
      <w:r w:rsidR="000778B9">
        <w:t xml:space="preserve"> </w:t>
      </w:r>
      <w:bookmarkEnd w:id="40"/>
    </w:p>
    <w:p w14:paraId="1764C7F9" w14:textId="7D6196AC" w:rsidR="7F275605" w:rsidRDefault="7F275605" w:rsidP="7F275605"/>
    <w:p w14:paraId="3685DF67" w14:textId="4DB30A2B" w:rsidR="7F275605" w:rsidRDefault="7F275605" w:rsidP="7F275605"/>
    <w:p w14:paraId="60731502" w14:textId="2048BF25" w:rsidR="7F275605" w:rsidRDefault="7F275605" w:rsidP="7F275605"/>
    <w:p w14:paraId="1D504BCC" w14:textId="67572A82" w:rsidR="7F275605" w:rsidRDefault="7F275605" w:rsidP="7F275605"/>
    <w:p w14:paraId="4DBAB446" w14:textId="709BCDCC" w:rsidR="7F275605" w:rsidRDefault="7F275605" w:rsidP="7F275605"/>
    <w:p w14:paraId="476F7189" w14:textId="2922A39F" w:rsidR="7F275605" w:rsidRDefault="7F275605" w:rsidP="7F275605"/>
    <w:p w14:paraId="7F547F11" w14:textId="0D5A9C5D" w:rsidR="7F275605" w:rsidRDefault="7F275605" w:rsidP="7F275605"/>
    <w:p w14:paraId="2FA317B9" w14:textId="22C08756" w:rsidR="7F275605" w:rsidRDefault="7F275605" w:rsidP="7F275605"/>
    <w:p w14:paraId="3A981C2E" w14:textId="03F8E939" w:rsidR="7F275605" w:rsidRDefault="7F275605" w:rsidP="7F275605"/>
    <w:p w14:paraId="62D56717" w14:textId="6E72904F" w:rsidR="6F8A2116" w:rsidRDefault="6F8A2116" w:rsidP="6F8A2116"/>
    <w:p w14:paraId="7ED47CC6" w14:textId="071E2E60" w:rsidR="00B770D7" w:rsidRPr="00B96A12" w:rsidRDefault="11BA54A1" w:rsidP="6F8A2116">
      <w:r>
        <w:t>All website l</w:t>
      </w:r>
      <w:r w:rsidR="55905032">
        <w:t xml:space="preserve">inks checked </w:t>
      </w:r>
      <w:r w:rsidR="4603A3F4">
        <w:t>July 14, 2023</w:t>
      </w:r>
      <w:r w:rsidR="55905032">
        <w:t xml:space="preserve"> - JAB</w:t>
      </w:r>
    </w:p>
    <w:sectPr w:rsidR="00B770D7" w:rsidRPr="00B96A12" w:rsidSect="00C64E23">
      <w:footerReference w:type="first" r:id="rId28"/>
      <w:pgSz w:w="12240" w:h="15840"/>
      <w:pgMar w:top="1152" w:right="144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6C9F" w14:textId="77777777" w:rsidR="0098786D" w:rsidRDefault="0098786D" w:rsidP="00E5555B">
      <w:pPr>
        <w:spacing w:after="0" w:line="240" w:lineRule="auto"/>
      </w:pPr>
      <w:r>
        <w:separator/>
      </w:r>
    </w:p>
  </w:endnote>
  <w:endnote w:type="continuationSeparator" w:id="0">
    <w:p w14:paraId="16A6DC78" w14:textId="77777777" w:rsidR="0098786D" w:rsidRDefault="0098786D" w:rsidP="00E5555B">
      <w:pPr>
        <w:spacing w:after="0" w:line="240" w:lineRule="auto"/>
      </w:pPr>
      <w:r>
        <w:continuationSeparator/>
      </w:r>
    </w:p>
  </w:endnote>
  <w:endnote w:type="continuationNotice" w:id="1">
    <w:p w14:paraId="1F89DFA1" w14:textId="77777777" w:rsidR="005C61D1" w:rsidRDefault="005C6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ITC Franklin Gothic Book">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GothicITCbyBT-Heavy">
    <w:altName w:val="Calibri"/>
    <w:panose1 w:val="00000000000000000000"/>
    <w:charset w:val="4D"/>
    <w:family w:val="auto"/>
    <w:notTrueType/>
    <w:pitch w:val="default"/>
    <w:sig w:usb0="00000003" w:usb1="00000000" w:usb2="00000000" w:usb3="00000000" w:csb0="00000001" w:csb1="00000000"/>
  </w:font>
  <w:font w:name="CenturyExpandedBT-Roma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8E90" w14:textId="2BE46179" w:rsidR="00955D89" w:rsidRPr="00630FFD" w:rsidRDefault="00955D89" w:rsidP="003865E6">
    <w:pPr>
      <w:pStyle w:val="Footer"/>
      <w:pBdr>
        <w:top w:val="single" w:sz="4" w:space="1" w:color="D9D9D9" w:themeColor="background1" w:themeShade="D9"/>
      </w:pBdr>
      <w:rPr>
        <w:rFonts w:ascii="Arial" w:hAnsi="Arial" w:cs="Arial"/>
        <w:color w:val="4D4D4D"/>
      </w:rPr>
    </w:pPr>
    <w:r w:rsidRPr="00630FFD">
      <w:rPr>
        <w:rFonts w:ascii="Arial" w:hAnsi="Arial" w:cs="Arial"/>
        <w:color w:val="4D4D4D"/>
      </w:rPr>
      <w:t>Canadi</w:t>
    </w:r>
    <w:r>
      <w:rPr>
        <w:rFonts w:ascii="Arial" w:hAnsi="Arial" w:cs="Arial"/>
        <w:color w:val="4D4D4D"/>
      </w:rPr>
      <w:t>an Mental Health Association WW</w:t>
    </w:r>
    <w:r w:rsidRPr="00630FFD">
      <w:rPr>
        <w:color w:val="4D4D4D"/>
      </w:rPr>
      <w:tab/>
    </w:r>
    <w:r w:rsidRPr="00630FFD">
      <w:rPr>
        <w:color w:val="4D4D4D"/>
      </w:rPr>
      <w:tab/>
      <w:t xml:space="preserve"> </w:t>
    </w:r>
    <w:sdt>
      <w:sdtPr>
        <w:rPr>
          <w:rFonts w:ascii="Arial" w:hAnsi="Arial" w:cs="Arial"/>
          <w:color w:val="4D4D4D"/>
        </w:rPr>
        <w:id w:val="479813874"/>
        <w:docPartObj>
          <w:docPartGallery w:val="Page Numbers (Bottom of Page)"/>
          <w:docPartUnique/>
        </w:docPartObj>
      </w:sdtPr>
      <w:sdtEndPr>
        <w:rPr>
          <w:spacing w:val="60"/>
          <w14:textFill>
            <w14:solidFill>
              <w14:srgbClr w14:val="4D4D4D">
                <w14:lumMod w14:val="50000"/>
              </w14:srgbClr>
            </w14:solidFill>
          </w14:textFill>
        </w:rPr>
      </w:sdtEndPr>
      <w:sdtContent>
        <w:r w:rsidRPr="00630FFD">
          <w:rPr>
            <w:rFonts w:ascii="Arial" w:hAnsi="Arial" w:cs="Arial"/>
            <w:color w:val="4D4D4D"/>
          </w:rPr>
          <w:t xml:space="preserve">| </w:t>
        </w:r>
        <w:r w:rsidRPr="00630FFD">
          <w:rPr>
            <w:rFonts w:ascii="Arial" w:hAnsi="Arial" w:cs="Arial"/>
            <w:color w:val="4D4D4D"/>
            <w:spacing w:val="60"/>
            <w14:textFill>
              <w14:solidFill>
                <w14:srgbClr w14:val="4D4D4D">
                  <w14:lumMod w14:val="50000"/>
                </w14:srgbClr>
              </w14:solidFill>
            </w14:textFill>
          </w:rPr>
          <w:t>Page</w:t>
        </w:r>
      </w:sdtContent>
    </w:sdt>
    <w:r w:rsidRPr="00630FFD">
      <w:rPr>
        <w:rFonts w:ascii="Arial" w:hAnsi="Arial" w:cs="Arial"/>
        <w:color w:val="4D4D4D"/>
      </w:rPr>
      <w:t xml:space="preserve"> </w:t>
    </w:r>
    <w:r w:rsidRPr="00630FFD">
      <w:rPr>
        <w:rFonts w:ascii="Arial" w:hAnsi="Arial" w:cs="Arial"/>
        <w:color w:val="4D4D4D"/>
      </w:rPr>
      <w:fldChar w:fldCharType="begin"/>
    </w:r>
    <w:r w:rsidRPr="00630FFD">
      <w:rPr>
        <w:rFonts w:ascii="Arial" w:hAnsi="Arial" w:cs="Arial"/>
        <w:color w:val="4D4D4D"/>
      </w:rPr>
      <w:instrText xml:space="preserve"> PAGE   \* MERGEFORMAT </w:instrText>
    </w:r>
    <w:r w:rsidRPr="00630FFD">
      <w:rPr>
        <w:rFonts w:ascii="Arial" w:hAnsi="Arial" w:cs="Arial"/>
        <w:color w:val="4D4D4D"/>
      </w:rPr>
      <w:fldChar w:fldCharType="separate"/>
    </w:r>
    <w:r w:rsidR="007B18F8">
      <w:rPr>
        <w:rFonts w:ascii="Arial" w:hAnsi="Arial" w:cs="Arial"/>
        <w:noProof/>
        <w:color w:val="4D4D4D"/>
      </w:rPr>
      <w:t>7</w:t>
    </w:r>
    <w:r w:rsidRPr="00630FFD">
      <w:rPr>
        <w:rFonts w:ascii="Arial" w:hAnsi="Arial" w:cs="Arial"/>
        <w:noProof/>
        <w:color w:val="4D4D4D"/>
      </w:rPr>
      <w:fldChar w:fldCharType="end"/>
    </w:r>
  </w:p>
  <w:p w14:paraId="03608E91" w14:textId="77777777" w:rsidR="00955D89" w:rsidRDefault="00955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8E92" w14:textId="05BF1D30" w:rsidR="00955D89" w:rsidRPr="00C422ED" w:rsidRDefault="00955D89" w:rsidP="00C422ED">
    <w:pPr>
      <w:pStyle w:val="Footer"/>
      <w:pBdr>
        <w:top w:val="single" w:sz="4" w:space="1" w:color="D9D9D9" w:themeColor="background1" w:themeShade="D9"/>
      </w:pBdr>
      <w:jc w:val="right"/>
      <w:rPr>
        <w:rFonts w:ascii="Arial" w:hAnsi="Arial" w:cs="Arial"/>
        <w:b/>
        <w:bCs/>
      </w:rPr>
    </w:pPr>
    <w:r w:rsidRPr="00C422ED">
      <w:rPr>
        <w:rFonts w:ascii="Arial" w:hAnsi="Arial" w:cs="Arial"/>
        <w:color w:val="7F7F7F" w:themeColor="text1" w:themeTint="80"/>
      </w:rPr>
      <w:t>Canadi</w:t>
    </w:r>
    <w:r>
      <w:rPr>
        <w:rFonts w:ascii="Arial" w:hAnsi="Arial" w:cs="Arial"/>
        <w:color w:val="7F7F7F" w:themeColor="text1" w:themeTint="80"/>
      </w:rPr>
      <w:t>an Mental Health Association WW</w:t>
    </w:r>
    <w:r w:rsidRPr="00C422ED">
      <w:rPr>
        <w:color w:val="7F7F7F" w:themeColor="text1" w:themeTint="80"/>
      </w:rPr>
      <w:t xml:space="preserve">                   </w:t>
    </w:r>
    <w:r w:rsidRPr="00C422ED">
      <w:t xml:space="preserve">                                                       </w:t>
    </w:r>
    <w:r w:rsidRPr="00C422ED">
      <w:rPr>
        <w:rFonts w:ascii="Arial" w:hAnsi="Arial" w:cs="Arial"/>
        <w:b/>
        <w:bCs/>
      </w:rPr>
      <w:t xml:space="preserve"> </w:t>
    </w:r>
    <w:r w:rsidRPr="00C422ED">
      <w:rPr>
        <w:rFonts w:ascii="Arial" w:hAnsi="Arial" w:cs="Arial"/>
        <w:color w:val="808080" w:themeColor="background1" w:themeShade="80"/>
        <w:spacing w:val="60"/>
      </w:rPr>
      <w:t>Page</w:t>
    </w:r>
    <w:r>
      <w:rPr>
        <w:rFonts w:ascii="Arial" w:hAnsi="Arial" w:cs="Arial"/>
        <w:color w:val="808080" w:themeColor="background1" w:themeShade="80"/>
        <w:spacing w:val="60"/>
      </w:rPr>
      <w:t xml:space="preserve"> </w:t>
    </w:r>
    <w:r w:rsidRPr="00C422ED">
      <w:rPr>
        <w:rFonts w:ascii="Arial" w:hAnsi="Arial" w:cs="Arial"/>
      </w:rPr>
      <w:fldChar w:fldCharType="begin"/>
    </w:r>
    <w:r w:rsidRPr="00C422ED">
      <w:rPr>
        <w:rFonts w:ascii="Arial" w:hAnsi="Arial" w:cs="Arial"/>
      </w:rPr>
      <w:instrText xml:space="preserve"> PAGE   \* MERGEFORMAT </w:instrText>
    </w:r>
    <w:r w:rsidRPr="00C422ED">
      <w:rPr>
        <w:rFonts w:ascii="Arial" w:hAnsi="Arial" w:cs="Arial"/>
      </w:rPr>
      <w:fldChar w:fldCharType="separate"/>
    </w:r>
    <w:r w:rsidR="007B18F8" w:rsidRPr="007B18F8">
      <w:rPr>
        <w:rFonts w:ascii="Arial" w:hAnsi="Arial" w:cs="Arial"/>
        <w:bCs/>
        <w:noProof/>
      </w:rPr>
      <w:t>3</w:t>
    </w:r>
    <w:r w:rsidRPr="00C422ED">
      <w:rPr>
        <w:rFonts w:ascii="Arial" w:hAnsi="Arial" w:cs="Arial"/>
        <w:bCs/>
        <w:noProof/>
      </w:rPr>
      <w:fldChar w:fldCharType="end"/>
    </w:r>
    <w:r>
      <w:rPr>
        <w:rFonts w:ascii="Arial" w:hAnsi="Arial" w:cs="Arial"/>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5D93" w14:textId="77777777" w:rsidR="0098786D" w:rsidRDefault="0098786D" w:rsidP="00E5555B">
      <w:pPr>
        <w:spacing w:after="0" w:line="240" w:lineRule="auto"/>
      </w:pPr>
      <w:r>
        <w:separator/>
      </w:r>
    </w:p>
  </w:footnote>
  <w:footnote w:type="continuationSeparator" w:id="0">
    <w:p w14:paraId="6173341F" w14:textId="77777777" w:rsidR="0098786D" w:rsidRDefault="0098786D" w:rsidP="00E5555B">
      <w:pPr>
        <w:spacing w:after="0" w:line="240" w:lineRule="auto"/>
      </w:pPr>
      <w:r>
        <w:continuationSeparator/>
      </w:r>
    </w:p>
  </w:footnote>
  <w:footnote w:type="continuationNotice" w:id="1">
    <w:p w14:paraId="6AA13A20" w14:textId="77777777" w:rsidR="005C61D1" w:rsidRDefault="005C61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49B"/>
    <w:multiLevelType w:val="hybridMultilevel"/>
    <w:tmpl w:val="D6B46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506AE1"/>
    <w:multiLevelType w:val="multilevel"/>
    <w:tmpl w:val="063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57C96"/>
    <w:multiLevelType w:val="hybridMultilevel"/>
    <w:tmpl w:val="A956CFA2"/>
    <w:lvl w:ilvl="0" w:tplc="14D45AEA">
      <w:start w:val="1"/>
      <w:numFmt w:val="decimal"/>
      <w:lvlText w:val="%1."/>
      <w:lvlJc w:val="left"/>
      <w:pPr>
        <w:ind w:left="92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A7396"/>
    <w:multiLevelType w:val="hybridMultilevel"/>
    <w:tmpl w:val="85B60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431AC"/>
    <w:multiLevelType w:val="hybridMultilevel"/>
    <w:tmpl w:val="87184D20"/>
    <w:lvl w:ilvl="0" w:tplc="9CB412B8">
      <w:start w:val="1"/>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03629A"/>
    <w:multiLevelType w:val="hybridMultilevel"/>
    <w:tmpl w:val="FBA0C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6AC5"/>
    <w:multiLevelType w:val="hybridMultilevel"/>
    <w:tmpl w:val="A34C0C72"/>
    <w:lvl w:ilvl="0" w:tplc="1BF4BF5C">
      <w:start w:val="1"/>
      <w:numFmt w:val="decimal"/>
      <w:lvlText w:val="%1."/>
      <w:lvlJc w:val="left"/>
      <w:pPr>
        <w:ind w:left="580" w:hanging="360"/>
      </w:pPr>
      <w:rPr>
        <w:rFonts w:eastAsiaTheme="minorHAnsi" w:hint="default"/>
        <w:color w:val="00B1B0" w:themeColor="hyperlink"/>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238E454D"/>
    <w:multiLevelType w:val="hybridMultilevel"/>
    <w:tmpl w:val="BA1C5016"/>
    <w:lvl w:ilvl="0" w:tplc="8C287BF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A586F"/>
    <w:multiLevelType w:val="hybridMultilevel"/>
    <w:tmpl w:val="4EC099C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B2471"/>
    <w:multiLevelType w:val="hybridMultilevel"/>
    <w:tmpl w:val="EC54F8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51362"/>
    <w:multiLevelType w:val="hybridMultilevel"/>
    <w:tmpl w:val="AA24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2B68"/>
    <w:multiLevelType w:val="hybridMultilevel"/>
    <w:tmpl w:val="F60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75CB"/>
    <w:multiLevelType w:val="hybridMultilevel"/>
    <w:tmpl w:val="B082E716"/>
    <w:lvl w:ilvl="0" w:tplc="8C287BF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1BF0D22"/>
    <w:multiLevelType w:val="hybridMultilevel"/>
    <w:tmpl w:val="EEBC6054"/>
    <w:lvl w:ilvl="0" w:tplc="9CB412B8">
      <w:start w:val="1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4" w15:restartNumberingAfterBreak="0">
    <w:nsid w:val="597F1779"/>
    <w:multiLevelType w:val="hybridMultilevel"/>
    <w:tmpl w:val="4B7C2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85232"/>
    <w:multiLevelType w:val="hybridMultilevel"/>
    <w:tmpl w:val="2EFA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702A4"/>
    <w:multiLevelType w:val="hybridMultilevel"/>
    <w:tmpl w:val="B082E716"/>
    <w:lvl w:ilvl="0" w:tplc="8C287BF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32E0682"/>
    <w:multiLevelType w:val="hybridMultilevel"/>
    <w:tmpl w:val="6332DC16"/>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8" w15:restartNumberingAfterBreak="0">
    <w:nsid w:val="74675F85"/>
    <w:multiLevelType w:val="hybridMultilevel"/>
    <w:tmpl w:val="57AE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35CE8"/>
    <w:multiLevelType w:val="hybridMultilevel"/>
    <w:tmpl w:val="A7ACE094"/>
    <w:lvl w:ilvl="0" w:tplc="789EE5F6">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D00564"/>
    <w:multiLevelType w:val="hybridMultilevel"/>
    <w:tmpl w:val="A18C1FA6"/>
    <w:lvl w:ilvl="0" w:tplc="F48401C8">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D740C7E"/>
    <w:multiLevelType w:val="hybridMultilevel"/>
    <w:tmpl w:val="F424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901075">
    <w:abstractNumId w:val="3"/>
  </w:num>
  <w:num w:numId="2" w16cid:durableId="141237809">
    <w:abstractNumId w:val="5"/>
  </w:num>
  <w:num w:numId="3" w16cid:durableId="940188115">
    <w:abstractNumId w:val="14"/>
  </w:num>
  <w:num w:numId="4" w16cid:durableId="340160286">
    <w:abstractNumId w:val="19"/>
  </w:num>
  <w:num w:numId="5" w16cid:durableId="2146966126">
    <w:abstractNumId w:val="4"/>
  </w:num>
  <w:num w:numId="6" w16cid:durableId="1555696265">
    <w:abstractNumId w:val="16"/>
  </w:num>
  <w:num w:numId="7" w16cid:durableId="902182810">
    <w:abstractNumId w:val="13"/>
  </w:num>
  <w:num w:numId="8" w16cid:durableId="1557548718">
    <w:abstractNumId w:val="20"/>
  </w:num>
  <w:num w:numId="9" w16cid:durableId="1215627527">
    <w:abstractNumId w:val="8"/>
  </w:num>
  <w:num w:numId="10" w16cid:durableId="687876581">
    <w:abstractNumId w:val="12"/>
  </w:num>
  <w:num w:numId="11" w16cid:durableId="1898782339">
    <w:abstractNumId w:val="7"/>
  </w:num>
  <w:num w:numId="12" w16cid:durableId="978998127">
    <w:abstractNumId w:val="9"/>
  </w:num>
  <w:num w:numId="13" w16cid:durableId="1608343477">
    <w:abstractNumId w:val="6"/>
  </w:num>
  <w:num w:numId="14" w16cid:durableId="774325772">
    <w:abstractNumId w:val="2"/>
  </w:num>
  <w:num w:numId="15" w16cid:durableId="1348210159">
    <w:abstractNumId w:val="17"/>
  </w:num>
  <w:num w:numId="16" w16cid:durableId="2094616996">
    <w:abstractNumId w:val="0"/>
  </w:num>
  <w:num w:numId="17" w16cid:durableId="1720279970">
    <w:abstractNumId w:val="18"/>
  </w:num>
  <w:num w:numId="18" w16cid:durableId="108865531">
    <w:abstractNumId w:val="1"/>
  </w:num>
  <w:num w:numId="19" w16cid:durableId="1107114738">
    <w:abstractNumId w:val="15"/>
  </w:num>
  <w:num w:numId="20" w16cid:durableId="874654077">
    <w:abstractNumId w:val="10"/>
  </w:num>
  <w:num w:numId="21" w16cid:durableId="1720279028">
    <w:abstractNumId w:val="11"/>
  </w:num>
  <w:num w:numId="22" w16cid:durableId="7528957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FE"/>
    <w:rsid w:val="0000332C"/>
    <w:rsid w:val="00010F01"/>
    <w:rsid w:val="00012802"/>
    <w:rsid w:val="00014AC1"/>
    <w:rsid w:val="00024067"/>
    <w:rsid w:val="00031665"/>
    <w:rsid w:val="00032E7F"/>
    <w:rsid w:val="00035E67"/>
    <w:rsid w:val="000373FD"/>
    <w:rsid w:val="000424D5"/>
    <w:rsid w:val="00042F02"/>
    <w:rsid w:val="00044673"/>
    <w:rsid w:val="00076706"/>
    <w:rsid w:val="000778B9"/>
    <w:rsid w:val="00091A2A"/>
    <w:rsid w:val="000A760E"/>
    <w:rsid w:val="000C6466"/>
    <w:rsid w:val="000F3F3E"/>
    <w:rsid w:val="00100EA3"/>
    <w:rsid w:val="00106ADD"/>
    <w:rsid w:val="001125D4"/>
    <w:rsid w:val="00120B12"/>
    <w:rsid w:val="00124585"/>
    <w:rsid w:val="0018355D"/>
    <w:rsid w:val="0018401A"/>
    <w:rsid w:val="001A02EA"/>
    <w:rsid w:val="001A0A1F"/>
    <w:rsid w:val="001C26BF"/>
    <w:rsid w:val="001C516E"/>
    <w:rsid w:val="001C5D69"/>
    <w:rsid w:val="001D0B2B"/>
    <w:rsid w:val="001D2215"/>
    <w:rsid w:val="001F41CF"/>
    <w:rsid w:val="002127DB"/>
    <w:rsid w:val="002201FF"/>
    <w:rsid w:val="00234496"/>
    <w:rsid w:val="0023727F"/>
    <w:rsid w:val="002409B9"/>
    <w:rsid w:val="002443B6"/>
    <w:rsid w:val="00246F60"/>
    <w:rsid w:val="00247259"/>
    <w:rsid w:val="00247C59"/>
    <w:rsid w:val="002532E3"/>
    <w:rsid w:val="00255E98"/>
    <w:rsid w:val="00262318"/>
    <w:rsid w:val="00262BC2"/>
    <w:rsid w:val="002717A3"/>
    <w:rsid w:val="00271853"/>
    <w:rsid w:val="002738A8"/>
    <w:rsid w:val="00281DCB"/>
    <w:rsid w:val="002943C1"/>
    <w:rsid w:val="002956DA"/>
    <w:rsid w:val="002A49CF"/>
    <w:rsid w:val="002A6695"/>
    <w:rsid w:val="002B3E0D"/>
    <w:rsid w:val="002C70CB"/>
    <w:rsid w:val="002D599C"/>
    <w:rsid w:val="002F0301"/>
    <w:rsid w:val="002F641C"/>
    <w:rsid w:val="00300C3A"/>
    <w:rsid w:val="00312703"/>
    <w:rsid w:val="00332490"/>
    <w:rsid w:val="003325D7"/>
    <w:rsid w:val="00333BC8"/>
    <w:rsid w:val="00347EDE"/>
    <w:rsid w:val="0036174C"/>
    <w:rsid w:val="003726C7"/>
    <w:rsid w:val="0037788D"/>
    <w:rsid w:val="003844FC"/>
    <w:rsid w:val="003865E6"/>
    <w:rsid w:val="003A3E0F"/>
    <w:rsid w:val="003A4E5F"/>
    <w:rsid w:val="003A6FD4"/>
    <w:rsid w:val="003B2FA3"/>
    <w:rsid w:val="003B418C"/>
    <w:rsid w:val="003C1B90"/>
    <w:rsid w:val="003D710C"/>
    <w:rsid w:val="003F72C0"/>
    <w:rsid w:val="003F7916"/>
    <w:rsid w:val="00400673"/>
    <w:rsid w:val="00405BE5"/>
    <w:rsid w:val="0041156A"/>
    <w:rsid w:val="00423270"/>
    <w:rsid w:val="00430E31"/>
    <w:rsid w:val="0043274A"/>
    <w:rsid w:val="0043710B"/>
    <w:rsid w:val="0045275B"/>
    <w:rsid w:val="0045494A"/>
    <w:rsid w:val="0046502D"/>
    <w:rsid w:val="00471531"/>
    <w:rsid w:val="0048222F"/>
    <w:rsid w:val="00497D63"/>
    <w:rsid w:val="004B10E9"/>
    <w:rsid w:val="004C1FA2"/>
    <w:rsid w:val="004C752B"/>
    <w:rsid w:val="004D0B0E"/>
    <w:rsid w:val="004D20D2"/>
    <w:rsid w:val="004D7900"/>
    <w:rsid w:val="004E6C9E"/>
    <w:rsid w:val="004E70C7"/>
    <w:rsid w:val="004F4A5C"/>
    <w:rsid w:val="00502925"/>
    <w:rsid w:val="0050543C"/>
    <w:rsid w:val="00513B82"/>
    <w:rsid w:val="0051583F"/>
    <w:rsid w:val="00516C93"/>
    <w:rsid w:val="0052214D"/>
    <w:rsid w:val="0053730E"/>
    <w:rsid w:val="00547CBD"/>
    <w:rsid w:val="005750D8"/>
    <w:rsid w:val="00575F2D"/>
    <w:rsid w:val="00576AFA"/>
    <w:rsid w:val="005776F3"/>
    <w:rsid w:val="005871A1"/>
    <w:rsid w:val="0059232B"/>
    <w:rsid w:val="005967AD"/>
    <w:rsid w:val="005A5E4A"/>
    <w:rsid w:val="005B0158"/>
    <w:rsid w:val="005C21CE"/>
    <w:rsid w:val="005C4ED3"/>
    <w:rsid w:val="005C61D1"/>
    <w:rsid w:val="005D2849"/>
    <w:rsid w:val="005E12ED"/>
    <w:rsid w:val="005E1B58"/>
    <w:rsid w:val="005E5CDE"/>
    <w:rsid w:val="005F5198"/>
    <w:rsid w:val="006057E1"/>
    <w:rsid w:val="00621FD3"/>
    <w:rsid w:val="00625F60"/>
    <w:rsid w:val="00630FFD"/>
    <w:rsid w:val="00633347"/>
    <w:rsid w:val="00636015"/>
    <w:rsid w:val="006402E8"/>
    <w:rsid w:val="00653E8A"/>
    <w:rsid w:val="006569EC"/>
    <w:rsid w:val="0067305E"/>
    <w:rsid w:val="006B2CF1"/>
    <w:rsid w:val="006E16D2"/>
    <w:rsid w:val="006F2369"/>
    <w:rsid w:val="006F5D25"/>
    <w:rsid w:val="00701DBE"/>
    <w:rsid w:val="00707DCE"/>
    <w:rsid w:val="00713DB2"/>
    <w:rsid w:val="00720F13"/>
    <w:rsid w:val="00721A27"/>
    <w:rsid w:val="00724031"/>
    <w:rsid w:val="0073209A"/>
    <w:rsid w:val="007336C9"/>
    <w:rsid w:val="00733786"/>
    <w:rsid w:val="0073575C"/>
    <w:rsid w:val="00735B84"/>
    <w:rsid w:val="007421FA"/>
    <w:rsid w:val="0074319D"/>
    <w:rsid w:val="007546D6"/>
    <w:rsid w:val="0076168F"/>
    <w:rsid w:val="00764F84"/>
    <w:rsid w:val="00765293"/>
    <w:rsid w:val="00772FA8"/>
    <w:rsid w:val="007761BE"/>
    <w:rsid w:val="0078605C"/>
    <w:rsid w:val="00794FED"/>
    <w:rsid w:val="007A67C9"/>
    <w:rsid w:val="007B18F8"/>
    <w:rsid w:val="007B3B6B"/>
    <w:rsid w:val="007E064B"/>
    <w:rsid w:val="007E1105"/>
    <w:rsid w:val="007E3420"/>
    <w:rsid w:val="007F2BF2"/>
    <w:rsid w:val="007F37D1"/>
    <w:rsid w:val="007F40FD"/>
    <w:rsid w:val="00801133"/>
    <w:rsid w:val="008044BC"/>
    <w:rsid w:val="00807584"/>
    <w:rsid w:val="00825452"/>
    <w:rsid w:val="00862B36"/>
    <w:rsid w:val="008727F5"/>
    <w:rsid w:val="008841CB"/>
    <w:rsid w:val="008902DD"/>
    <w:rsid w:val="00894A1E"/>
    <w:rsid w:val="00895BD0"/>
    <w:rsid w:val="00897ECA"/>
    <w:rsid w:val="008A05D9"/>
    <w:rsid w:val="008A0C8D"/>
    <w:rsid w:val="008B6DFE"/>
    <w:rsid w:val="008B7218"/>
    <w:rsid w:val="008B764E"/>
    <w:rsid w:val="008C09B3"/>
    <w:rsid w:val="008C4605"/>
    <w:rsid w:val="008E003A"/>
    <w:rsid w:val="008E1A9A"/>
    <w:rsid w:val="008E4DF4"/>
    <w:rsid w:val="008E74E8"/>
    <w:rsid w:val="00901041"/>
    <w:rsid w:val="00911E99"/>
    <w:rsid w:val="00912E85"/>
    <w:rsid w:val="00914D7F"/>
    <w:rsid w:val="00926D06"/>
    <w:rsid w:val="009474F8"/>
    <w:rsid w:val="00953197"/>
    <w:rsid w:val="00955D89"/>
    <w:rsid w:val="009574F2"/>
    <w:rsid w:val="00963822"/>
    <w:rsid w:val="00966E67"/>
    <w:rsid w:val="00967325"/>
    <w:rsid w:val="009774BF"/>
    <w:rsid w:val="00983152"/>
    <w:rsid w:val="00984B79"/>
    <w:rsid w:val="0098786D"/>
    <w:rsid w:val="009914AF"/>
    <w:rsid w:val="009942EA"/>
    <w:rsid w:val="00997A44"/>
    <w:rsid w:val="009A38CF"/>
    <w:rsid w:val="009A43FE"/>
    <w:rsid w:val="009B0717"/>
    <w:rsid w:val="009B0DE6"/>
    <w:rsid w:val="009B268B"/>
    <w:rsid w:val="009B4013"/>
    <w:rsid w:val="009B436A"/>
    <w:rsid w:val="009C3B60"/>
    <w:rsid w:val="009C491D"/>
    <w:rsid w:val="009C61B6"/>
    <w:rsid w:val="009D1949"/>
    <w:rsid w:val="009D2FF1"/>
    <w:rsid w:val="009D56D4"/>
    <w:rsid w:val="009E6901"/>
    <w:rsid w:val="00A13C5D"/>
    <w:rsid w:val="00A14FF9"/>
    <w:rsid w:val="00A22B2F"/>
    <w:rsid w:val="00A23950"/>
    <w:rsid w:val="00A249B1"/>
    <w:rsid w:val="00A25814"/>
    <w:rsid w:val="00A25C67"/>
    <w:rsid w:val="00A27CD3"/>
    <w:rsid w:val="00A324C8"/>
    <w:rsid w:val="00A341F2"/>
    <w:rsid w:val="00A3436B"/>
    <w:rsid w:val="00A50A70"/>
    <w:rsid w:val="00A53BAF"/>
    <w:rsid w:val="00A6036D"/>
    <w:rsid w:val="00A61D9B"/>
    <w:rsid w:val="00A648B0"/>
    <w:rsid w:val="00A75DEA"/>
    <w:rsid w:val="00A834EC"/>
    <w:rsid w:val="00A83718"/>
    <w:rsid w:val="00A91BDD"/>
    <w:rsid w:val="00A93D40"/>
    <w:rsid w:val="00AA054E"/>
    <w:rsid w:val="00AA57EB"/>
    <w:rsid w:val="00AB552D"/>
    <w:rsid w:val="00AC4071"/>
    <w:rsid w:val="00AE1726"/>
    <w:rsid w:val="00AE3BFF"/>
    <w:rsid w:val="00AE4264"/>
    <w:rsid w:val="00AE6313"/>
    <w:rsid w:val="00AF125F"/>
    <w:rsid w:val="00AF59B9"/>
    <w:rsid w:val="00B25B97"/>
    <w:rsid w:val="00B31410"/>
    <w:rsid w:val="00B34B3E"/>
    <w:rsid w:val="00B43FF9"/>
    <w:rsid w:val="00B73D36"/>
    <w:rsid w:val="00B770D7"/>
    <w:rsid w:val="00B77307"/>
    <w:rsid w:val="00B7744C"/>
    <w:rsid w:val="00B8035C"/>
    <w:rsid w:val="00B84522"/>
    <w:rsid w:val="00B96A12"/>
    <w:rsid w:val="00BB1049"/>
    <w:rsid w:val="00BB5998"/>
    <w:rsid w:val="00BC198B"/>
    <w:rsid w:val="00BD3C6B"/>
    <w:rsid w:val="00C00D15"/>
    <w:rsid w:val="00C02DB0"/>
    <w:rsid w:val="00C03C2C"/>
    <w:rsid w:val="00C03F81"/>
    <w:rsid w:val="00C11BDB"/>
    <w:rsid w:val="00C12CD1"/>
    <w:rsid w:val="00C22256"/>
    <w:rsid w:val="00C313F2"/>
    <w:rsid w:val="00C422ED"/>
    <w:rsid w:val="00C42705"/>
    <w:rsid w:val="00C612F6"/>
    <w:rsid w:val="00C64E23"/>
    <w:rsid w:val="00C6635D"/>
    <w:rsid w:val="00C72922"/>
    <w:rsid w:val="00C76EED"/>
    <w:rsid w:val="00C8309E"/>
    <w:rsid w:val="00C90043"/>
    <w:rsid w:val="00C953F0"/>
    <w:rsid w:val="00C965F3"/>
    <w:rsid w:val="00CA3FBF"/>
    <w:rsid w:val="00CA7111"/>
    <w:rsid w:val="00CC5C48"/>
    <w:rsid w:val="00CF0211"/>
    <w:rsid w:val="00CF1764"/>
    <w:rsid w:val="00CF2467"/>
    <w:rsid w:val="00D05C6A"/>
    <w:rsid w:val="00D06153"/>
    <w:rsid w:val="00D07D2F"/>
    <w:rsid w:val="00D35216"/>
    <w:rsid w:val="00D35C5D"/>
    <w:rsid w:val="00D36F3B"/>
    <w:rsid w:val="00D43A31"/>
    <w:rsid w:val="00D44970"/>
    <w:rsid w:val="00D556F9"/>
    <w:rsid w:val="00D62D95"/>
    <w:rsid w:val="00D642D0"/>
    <w:rsid w:val="00DA4A34"/>
    <w:rsid w:val="00DA6242"/>
    <w:rsid w:val="00DC6488"/>
    <w:rsid w:val="00DC76E4"/>
    <w:rsid w:val="00DE3841"/>
    <w:rsid w:val="00DF7D90"/>
    <w:rsid w:val="00E12E0C"/>
    <w:rsid w:val="00E43BE2"/>
    <w:rsid w:val="00E47AFC"/>
    <w:rsid w:val="00E5555B"/>
    <w:rsid w:val="00E630F5"/>
    <w:rsid w:val="00E707F7"/>
    <w:rsid w:val="00E819B8"/>
    <w:rsid w:val="00E8627D"/>
    <w:rsid w:val="00E90E37"/>
    <w:rsid w:val="00EA3186"/>
    <w:rsid w:val="00EB17ED"/>
    <w:rsid w:val="00EB1DF3"/>
    <w:rsid w:val="00EB3A4C"/>
    <w:rsid w:val="00EB5F62"/>
    <w:rsid w:val="00ED3BF4"/>
    <w:rsid w:val="00EE50EC"/>
    <w:rsid w:val="00EF22E7"/>
    <w:rsid w:val="00F04475"/>
    <w:rsid w:val="00F078D3"/>
    <w:rsid w:val="00F107B6"/>
    <w:rsid w:val="00F172FE"/>
    <w:rsid w:val="00F24FC6"/>
    <w:rsid w:val="00F30CF9"/>
    <w:rsid w:val="00F4034D"/>
    <w:rsid w:val="00F47B49"/>
    <w:rsid w:val="00F5200D"/>
    <w:rsid w:val="00F5247A"/>
    <w:rsid w:val="00F650A3"/>
    <w:rsid w:val="00F82A1E"/>
    <w:rsid w:val="00F84354"/>
    <w:rsid w:val="00F84364"/>
    <w:rsid w:val="00F92BAF"/>
    <w:rsid w:val="00F97480"/>
    <w:rsid w:val="00FB2EB7"/>
    <w:rsid w:val="00FE7DD4"/>
    <w:rsid w:val="00FF2134"/>
    <w:rsid w:val="02025EFF"/>
    <w:rsid w:val="024A2DD5"/>
    <w:rsid w:val="037BCFC4"/>
    <w:rsid w:val="05EB6D7B"/>
    <w:rsid w:val="06991AE4"/>
    <w:rsid w:val="06C868B5"/>
    <w:rsid w:val="08587826"/>
    <w:rsid w:val="097BFFC2"/>
    <w:rsid w:val="0ABDA376"/>
    <w:rsid w:val="0B53BE3D"/>
    <w:rsid w:val="0D1D7FC4"/>
    <w:rsid w:val="0EE119A5"/>
    <w:rsid w:val="11BA54A1"/>
    <w:rsid w:val="11EC3B4B"/>
    <w:rsid w:val="12FFE654"/>
    <w:rsid w:val="13181135"/>
    <w:rsid w:val="138F0C4E"/>
    <w:rsid w:val="13BC1291"/>
    <w:rsid w:val="140E7083"/>
    <w:rsid w:val="1470648A"/>
    <w:rsid w:val="14D6B3DC"/>
    <w:rsid w:val="1512AF6A"/>
    <w:rsid w:val="153B5E79"/>
    <w:rsid w:val="159FC6B3"/>
    <w:rsid w:val="19625EE3"/>
    <w:rsid w:val="1A1C61DA"/>
    <w:rsid w:val="1A8A0E51"/>
    <w:rsid w:val="1D3265D3"/>
    <w:rsid w:val="2071946B"/>
    <w:rsid w:val="23D1BADB"/>
    <w:rsid w:val="265A8BCE"/>
    <w:rsid w:val="26F1147D"/>
    <w:rsid w:val="27E8C8B8"/>
    <w:rsid w:val="299E7F47"/>
    <w:rsid w:val="2A9BC357"/>
    <w:rsid w:val="2B468776"/>
    <w:rsid w:val="2B8798C4"/>
    <w:rsid w:val="2BA9B0B6"/>
    <w:rsid w:val="2D308819"/>
    <w:rsid w:val="2D605601"/>
    <w:rsid w:val="2F55CB20"/>
    <w:rsid w:val="2FE6BDB6"/>
    <w:rsid w:val="3127D4EB"/>
    <w:rsid w:val="31CF9AA0"/>
    <w:rsid w:val="31FAD4F9"/>
    <w:rsid w:val="35E62D85"/>
    <w:rsid w:val="36E3FF6A"/>
    <w:rsid w:val="380255D1"/>
    <w:rsid w:val="3A160BFD"/>
    <w:rsid w:val="3B8A7D36"/>
    <w:rsid w:val="3BF37DD7"/>
    <w:rsid w:val="3D365237"/>
    <w:rsid w:val="3DC19F1F"/>
    <w:rsid w:val="3E7E453A"/>
    <w:rsid w:val="401964A7"/>
    <w:rsid w:val="41EFD163"/>
    <w:rsid w:val="4238B017"/>
    <w:rsid w:val="42E798A8"/>
    <w:rsid w:val="43CAAEBF"/>
    <w:rsid w:val="453363FD"/>
    <w:rsid w:val="45BF486E"/>
    <w:rsid w:val="4603A3F4"/>
    <w:rsid w:val="461F396A"/>
    <w:rsid w:val="47A9E376"/>
    <w:rsid w:val="4993C708"/>
    <w:rsid w:val="4B0E1610"/>
    <w:rsid w:val="4C111A7C"/>
    <w:rsid w:val="4F492FE9"/>
    <w:rsid w:val="50566D7E"/>
    <w:rsid w:val="52F135CF"/>
    <w:rsid w:val="55235548"/>
    <w:rsid w:val="55905032"/>
    <w:rsid w:val="5A76AE8E"/>
    <w:rsid w:val="5CAC8C3E"/>
    <w:rsid w:val="605774AF"/>
    <w:rsid w:val="626C03F4"/>
    <w:rsid w:val="631EFF2C"/>
    <w:rsid w:val="64AC5DB8"/>
    <w:rsid w:val="64F8DDDE"/>
    <w:rsid w:val="673C0939"/>
    <w:rsid w:val="67A10617"/>
    <w:rsid w:val="684A345D"/>
    <w:rsid w:val="689DE066"/>
    <w:rsid w:val="6ADC732A"/>
    <w:rsid w:val="6C175A7C"/>
    <w:rsid w:val="6C83552C"/>
    <w:rsid w:val="6DCDE15D"/>
    <w:rsid w:val="6EACACEC"/>
    <w:rsid w:val="6EBDE24C"/>
    <w:rsid w:val="6F65E64F"/>
    <w:rsid w:val="6F7607DB"/>
    <w:rsid w:val="6F8A2116"/>
    <w:rsid w:val="70747FD1"/>
    <w:rsid w:val="7210CAC5"/>
    <w:rsid w:val="72ADA89D"/>
    <w:rsid w:val="7307B9E0"/>
    <w:rsid w:val="731BEFAD"/>
    <w:rsid w:val="735DA391"/>
    <w:rsid w:val="746E0729"/>
    <w:rsid w:val="75486B87"/>
    <w:rsid w:val="7593664F"/>
    <w:rsid w:val="781E67F0"/>
    <w:rsid w:val="79ECF564"/>
    <w:rsid w:val="7A62A549"/>
    <w:rsid w:val="7A973929"/>
    <w:rsid w:val="7B9FE66F"/>
    <w:rsid w:val="7C3B6286"/>
    <w:rsid w:val="7E00CC32"/>
    <w:rsid w:val="7ECABE3C"/>
    <w:rsid w:val="7F275605"/>
    <w:rsid w:val="7F48D235"/>
    <w:rsid w:val="7F7F264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608D52"/>
  <w15:docId w15:val="{F82BA418-F4CD-4C35-9ACF-C405E90B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6D2"/>
    <w:pPr>
      <w:keepNext/>
      <w:keepLines/>
      <w:spacing w:before="480" w:after="0"/>
      <w:outlineLvl w:val="0"/>
    </w:pPr>
    <w:rPr>
      <w:rFonts w:ascii="Arial" w:eastAsiaTheme="majorEastAsia" w:hAnsi="Arial" w:cstheme="majorBidi"/>
      <w:b/>
      <w:bCs/>
      <w:color w:val="B2D235"/>
      <w:sz w:val="36"/>
      <w:szCs w:val="28"/>
    </w:rPr>
  </w:style>
  <w:style w:type="paragraph" w:styleId="Heading2">
    <w:name w:val="heading 2"/>
    <w:basedOn w:val="Normal"/>
    <w:next w:val="Normal"/>
    <w:link w:val="Heading2Char"/>
    <w:uiPriority w:val="9"/>
    <w:unhideWhenUsed/>
    <w:qFormat/>
    <w:rsid w:val="006E16D2"/>
    <w:pPr>
      <w:keepNext/>
      <w:keepLines/>
      <w:spacing w:before="200" w:after="0"/>
      <w:outlineLvl w:val="1"/>
    </w:pPr>
    <w:rPr>
      <w:rFonts w:ascii="Arial" w:eastAsiaTheme="majorEastAsia" w:hAnsi="Arial" w:cstheme="majorBidi"/>
      <w:b/>
      <w:bCs/>
      <w:color w:val="00B1B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172F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rPr>
  </w:style>
  <w:style w:type="paragraph" w:customStyle="1" w:styleId="trellissubhead">
    <w:name w:val="trellis subhead"/>
    <w:basedOn w:val="Normal"/>
    <w:qFormat/>
    <w:rsid w:val="00F172FE"/>
    <w:pPr>
      <w:keepNext/>
      <w:keepLines/>
      <w:widowControl w:val="0"/>
      <w:suppressAutoHyphens/>
      <w:autoSpaceDE w:val="0"/>
      <w:autoSpaceDN w:val="0"/>
      <w:adjustRightInd w:val="0"/>
      <w:spacing w:before="260" w:after="0" w:line="260" w:lineRule="atLeast"/>
      <w:textAlignment w:val="center"/>
    </w:pPr>
    <w:rPr>
      <w:rFonts w:ascii="ITC Franklin Gothic Book" w:eastAsia="Cambria" w:hAnsi="ITC Franklin Gothic Book" w:cs="FranklinGothicITCbyBT-Heavy"/>
      <w:b/>
      <w:caps/>
      <w:color w:val="5D9632"/>
      <w:sz w:val="20"/>
      <w:szCs w:val="20"/>
      <w:lang w:val="en-US"/>
    </w:rPr>
  </w:style>
  <w:style w:type="paragraph" w:customStyle="1" w:styleId="trelliscopy1indented">
    <w:name w:val="trellis copy1 indented"/>
    <w:basedOn w:val="BasicParagraph"/>
    <w:qFormat/>
    <w:rsid w:val="00F172FE"/>
    <w:pPr>
      <w:widowControl/>
      <w:suppressAutoHyphens/>
      <w:ind w:firstLine="245"/>
    </w:pPr>
    <w:rPr>
      <w:rFonts w:ascii="CenturyExpandedBT-Roman" w:hAnsi="CenturyExpandedBT-Roman" w:cs="CenturyExpandedBT-Roman"/>
      <w:sz w:val="20"/>
      <w:szCs w:val="20"/>
    </w:rPr>
  </w:style>
  <w:style w:type="paragraph" w:customStyle="1" w:styleId="Level1">
    <w:name w:val="Level 1"/>
    <w:basedOn w:val="Normal"/>
    <w:rsid w:val="00C72922"/>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201FF"/>
    <w:pPr>
      <w:ind w:left="720"/>
      <w:contextualSpacing/>
    </w:pPr>
  </w:style>
  <w:style w:type="paragraph" w:styleId="BalloonText">
    <w:name w:val="Balloon Text"/>
    <w:basedOn w:val="Normal"/>
    <w:link w:val="BalloonTextChar"/>
    <w:uiPriority w:val="99"/>
    <w:semiHidden/>
    <w:unhideWhenUsed/>
    <w:rsid w:val="008E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A9A"/>
    <w:rPr>
      <w:rFonts w:ascii="Tahoma" w:hAnsi="Tahoma" w:cs="Tahoma"/>
      <w:sz w:val="16"/>
      <w:szCs w:val="16"/>
    </w:rPr>
  </w:style>
  <w:style w:type="paragraph" w:styleId="Header">
    <w:name w:val="header"/>
    <w:basedOn w:val="Normal"/>
    <w:link w:val="HeaderChar"/>
    <w:uiPriority w:val="99"/>
    <w:unhideWhenUsed/>
    <w:rsid w:val="00E5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55B"/>
  </w:style>
  <w:style w:type="paragraph" w:styleId="Footer">
    <w:name w:val="footer"/>
    <w:basedOn w:val="Normal"/>
    <w:link w:val="FooterChar"/>
    <w:uiPriority w:val="99"/>
    <w:unhideWhenUsed/>
    <w:rsid w:val="00E5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55B"/>
  </w:style>
  <w:style w:type="paragraph" w:customStyle="1" w:styleId="Default">
    <w:name w:val="Default"/>
    <w:rsid w:val="008A0C8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6E16D2"/>
    <w:rPr>
      <w:rFonts w:ascii="Arial" w:eastAsiaTheme="majorEastAsia" w:hAnsi="Arial" w:cstheme="majorBidi"/>
      <w:b/>
      <w:bCs/>
      <w:color w:val="B2D235"/>
      <w:sz w:val="36"/>
      <w:szCs w:val="28"/>
    </w:rPr>
  </w:style>
  <w:style w:type="paragraph" w:styleId="TOCHeading">
    <w:name w:val="TOC Heading"/>
    <w:basedOn w:val="Heading1"/>
    <w:next w:val="Normal"/>
    <w:uiPriority w:val="39"/>
    <w:unhideWhenUsed/>
    <w:qFormat/>
    <w:rsid w:val="006E16D2"/>
    <w:pPr>
      <w:outlineLvl w:val="9"/>
    </w:pPr>
    <w:rPr>
      <w:rFonts w:asciiTheme="majorHAnsi" w:hAnsiTheme="majorHAnsi"/>
      <w:color w:val="008483" w:themeColor="accent1" w:themeShade="BF"/>
      <w:sz w:val="28"/>
      <w:lang w:val="en-US" w:eastAsia="ja-JP"/>
    </w:rPr>
  </w:style>
  <w:style w:type="paragraph" w:styleId="TOC1">
    <w:name w:val="toc 1"/>
    <w:basedOn w:val="Normal"/>
    <w:next w:val="Normal"/>
    <w:autoRedefine/>
    <w:uiPriority w:val="39"/>
    <w:unhideWhenUsed/>
    <w:rsid w:val="006E16D2"/>
    <w:pPr>
      <w:spacing w:after="100"/>
    </w:pPr>
  </w:style>
  <w:style w:type="character" w:styleId="Hyperlink">
    <w:name w:val="Hyperlink"/>
    <w:basedOn w:val="DefaultParagraphFont"/>
    <w:uiPriority w:val="99"/>
    <w:unhideWhenUsed/>
    <w:rsid w:val="006E16D2"/>
    <w:rPr>
      <w:color w:val="00B1B0" w:themeColor="hyperlink"/>
      <w:u w:val="single"/>
    </w:rPr>
  </w:style>
  <w:style w:type="character" w:customStyle="1" w:styleId="Heading2Char">
    <w:name w:val="Heading 2 Char"/>
    <w:basedOn w:val="DefaultParagraphFont"/>
    <w:link w:val="Heading2"/>
    <w:uiPriority w:val="9"/>
    <w:rsid w:val="006E16D2"/>
    <w:rPr>
      <w:rFonts w:ascii="Arial" w:eastAsiaTheme="majorEastAsia" w:hAnsi="Arial" w:cstheme="majorBidi"/>
      <w:b/>
      <w:bCs/>
      <w:color w:val="00B1B0"/>
      <w:sz w:val="28"/>
      <w:szCs w:val="26"/>
    </w:rPr>
  </w:style>
  <w:style w:type="paragraph" w:styleId="TOC2">
    <w:name w:val="toc 2"/>
    <w:basedOn w:val="Normal"/>
    <w:next w:val="Normal"/>
    <w:autoRedefine/>
    <w:uiPriority w:val="39"/>
    <w:unhideWhenUsed/>
    <w:rsid w:val="006E16D2"/>
    <w:pPr>
      <w:spacing w:after="100"/>
      <w:ind w:left="220"/>
    </w:pPr>
  </w:style>
  <w:style w:type="paragraph" w:styleId="NormalWeb">
    <w:name w:val="Normal (Web)"/>
    <w:basedOn w:val="Normal"/>
    <w:uiPriority w:val="99"/>
    <w:unhideWhenUsed/>
    <w:rsid w:val="0076168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27CD3"/>
    <w:rPr>
      <w:color w:val="00B1B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3657">
      <w:bodyDiv w:val="1"/>
      <w:marLeft w:val="0"/>
      <w:marRight w:val="0"/>
      <w:marTop w:val="0"/>
      <w:marBottom w:val="0"/>
      <w:divBdr>
        <w:top w:val="none" w:sz="0" w:space="0" w:color="auto"/>
        <w:left w:val="none" w:sz="0" w:space="0" w:color="auto"/>
        <w:bottom w:val="none" w:sz="0" w:space="0" w:color="auto"/>
        <w:right w:val="none" w:sz="0" w:space="0" w:color="auto"/>
      </w:divBdr>
    </w:div>
    <w:div w:id="1206060278">
      <w:bodyDiv w:val="1"/>
      <w:marLeft w:val="0"/>
      <w:marRight w:val="0"/>
      <w:marTop w:val="0"/>
      <w:marBottom w:val="0"/>
      <w:divBdr>
        <w:top w:val="none" w:sz="0" w:space="0" w:color="auto"/>
        <w:left w:val="none" w:sz="0" w:space="0" w:color="auto"/>
        <w:bottom w:val="none" w:sz="0" w:space="0" w:color="auto"/>
        <w:right w:val="none" w:sz="0" w:space="0" w:color="auto"/>
      </w:divBdr>
    </w:div>
    <w:div w:id="18084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ren.gov.on.ca/htdocs/English/specialneeds/specialservices/guidelines.aspx" TargetMode="External"/><Relationship Id="rId18" Type="http://schemas.openxmlformats.org/officeDocument/2006/relationships/hyperlink" Target="https://cmhaw.ca/skic" TargetMode="External"/><Relationship Id="rId26" Type="http://schemas.openxmlformats.org/officeDocument/2006/relationships/hyperlink" Target="https://respiteservices.com/Wellington/respiteservices" TargetMode="External"/><Relationship Id="rId3" Type="http://schemas.openxmlformats.org/officeDocument/2006/relationships/customXml" Target="../customXml/item3.xml"/><Relationship Id="rId21" Type="http://schemas.openxmlformats.org/officeDocument/2006/relationships/hyperlink" Target="https://www.canada.ca/en/revenue-agency.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mhaww.ca/skic" TargetMode="External"/><Relationship Id="rId25" Type="http://schemas.openxmlformats.org/officeDocument/2006/relationships/hyperlink" Target="http://www.children.gov.on.ca/htdocs/English/specialneeds/specialservices/guidelines.aspx" TargetMode="External"/><Relationship Id="rId2" Type="http://schemas.openxmlformats.org/officeDocument/2006/relationships/customXml" Target="../customXml/item2.xml"/><Relationship Id="rId16" Type="http://schemas.openxmlformats.org/officeDocument/2006/relationships/hyperlink" Target="https://cmhaww.ca/wp-content/uploads/2023/06/Family-Information-Package-Final.pdf" TargetMode="External"/><Relationship Id="rId20" Type="http://schemas.openxmlformats.org/officeDocument/2006/relationships/hyperlink" Target="http://www.respiteservic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mhaww.ca/families-who-have-been-approved-for-funding/" TargetMode="External"/><Relationship Id="rId5" Type="http://schemas.openxmlformats.org/officeDocument/2006/relationships/numbering" Target="numbering.xml"/><Relationship Id="rId15" Type="http://schemas.openxmlformats.org/officeDocument/2006/relationships/hyperlink" Target="http://www.respiteservices.com" TargetMode="External"/><Relationship Id="rId23" Type="http://schemas.openxmlformats.org/officeDocument/2006/relationships/hyperlink" Target="https://cmhaww.ca/programs-services/childrens-services/family-support-option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espiteservic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haww.ca/wp-content/uploads/2018/02/SPECIAL-SERVICES-AT-HOME-SSAH-FACT-SHEET-February-2018.pdf" TargetMode="External"/><Relationship Id="rId22" Type="http://schemas.openxmlformats.org/officeDocument/2006/relationships/hyperlink" Target="http://www.children.gov.on.ca/htdocs/English/specialneeds/specialservices/guidelines.aspx" TargetMode="External"/><Relationship Id="rId27" Type="http://schemas.openxmlformats.org/officeDocument/2006/relationships/hyperlink" Target="http://www.dsontario.ca/agencies/dso-central-wes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MHA WWD">
      <a:dk1>
        <a:sysClr val="windowText" lastClr="000000"/>
      </a:dk1>
      <a:lt1>
        <a:sysClr val="window" lastClr="FFFFFF"/>
      </a:lt1>
      <a:dk2>
        <a:srgbClr val="00B1B0"/>
      </a:dk2>
      <a:lt2>
        <a:srgbClr val="EEECE1"/>
      </a:lt2>
      <a:accent1>
        <a:srgbClr val="00B1B0"/>
      </a:accent1>
      <a:accent2>
        <a:srgbClr val="B2D235"/>
      </a:accent2>
      <a:accent3>
        <a:srgbClr val="B2D235"/>
      </a:accent3>
      <a:accent4>
        <a:srgbClr val="00B1B0"/>
      </a:accent4>
      <a:accent5>
        <a:srgbClr val="4D4D4D"/>
      </a:accent5>
      <a:accent6>
        <a:srgbClr val="4D4D4D"/>
      </a:accent6>
      <a:hlink>
        <a:srgbClr val="00B1B0"/>
      </a:hlink>
      <a:folHlink>
        <a:srgbClr val="00B1B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3EBEED734DC449619763B058FA536" ma:contentTypeVersion="10" ma:contentTypeDescription="Create a new document." ma:contentTypeScope="" ma:versionID="c1664327917727fecee017a29c5b5903">
  <xsd:schema xmlns:xsd="http://www.w3.org/2001/XMLSchema" xmlns:xs="http://www.w3.org/2001/XMLSchema" xmlns:p="http://schemas.microsoft.com/office/2006/metadata/properties" xmlns:ns2="a8f2004c-9654-4418-931b-f78dd9f625ab" targetNamespace="http://schemas.microsoft.com/office/2006/metadata/properties" ma:root="true" ma:fieldsID="04122bfb1f16ec5ad98fe67b72ebcc7d" ns2:_="">
    <xsd:import namespace="a8f2004c-9654-4418-931b-f78dd9f625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004c-9654-4418-931b-f78dd9f62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56BA-16E6-4306-B6EB-7974875EB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2004c-9654-4418-931b-f78dd9f6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6E5A7-E4B4-4DF9-A8F5-99CCE52BEA2C}">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a8f2004c-9654-4418-931b-f78dd9f625ab"/>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64F4BBB8-9FDB-47CF-B07F-0666B8459EF1}">
  <ds:schemaRefs>
    <ds:schemaRef ds:uri="http://schemas.microsoft.com/sharepoint/v3/contenttype/forms"/>
  </ds:schemaRefs>
</ds:datastoreItem>
</file>

<file path=customXml/itemProps4.xml><?xml version="1.0" encoding="utf-8"?>
<ds:datastoreItem xmlns:ds="http://schemas.openxmlformats.org/officeDocument/2006/customXml" ds:itemID="{D807A358-7979-422A-9EAD-65F064B2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2820</Words>
  <Characters>16080</Characters>
  <Application>Microsoft Office Word</Application>
  <DocSecurity>0</DocSecurity>
  <Lines>134</Lines>
  <Paragraphs>37</Paragraphs>
  <ScaleCrop>false</ScaleCrop>
  <Company>Canadian Mental Health Association WWD</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Scott</dc:creator>
  <cp:lastModifiedBy>Julie Bergwerff</cp:lastModifiedBy>
  <cp:revision>2</cp:revision>
  <cp:lastPrinted>2018-07-24T19:48:00Z</cp:lastPrinted>
  <dcterms:created xsi:type="dcterms:W3CDTF">2023-07-14T19:35:00Z</dcterms:created>
  <dcterms:modified xsi:type="dcterms:W3CDTF">2023-07-14T19:35:00Z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0x010100B5C3EBEED734DC449619763B058FA536</vt:lpwstr>
  </property>
</Properties>
</file>